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3CCEF32A"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C604DC">
        <w:rPr>
          <w:rFonts w:cs="Arial" w:hint="eastAsia"/>
          <w:b/>
          <w:bCs/>
          <w:kern w:val="0"/>
          <w:sz w:val="24"/>
        </w:rPr>
        <w:t>bis-e</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sidR="006370F3">
        <w:rPr>
          <w:rFonts w:cs="Arial"/>
          <w:b/>
          <w:bCs/>
          <w:kern w:val="0"/>
          <w:sz w:val="24"/>
        </w:rPr>
        <w:t xml:space="preserve">      </w:t>
      </w:r>
      <w:r w:rsidR="000142AF">
        <w:rPr>
          <w:rFonts w:cs="Arial"/>
          <w:b/>
          <w:bCs/>
          <w:kern w:val="0"/>
          <w:sz w:val="24"/>
        </w:rPr>
        <w:t xml:space="preserve">   </w:t>
      </w:r>
      <w:r w:rsidR="00224DB4">
        <w:rPr>
          <w:rFonts w:cs="Arial"/>
          <w:b/>
          <w:bCs/>
          <w:kern w:val="0"/>
          <w:sz w:val="24"/>
        </w:rPr>
        <w:t xml:space="preserve"> </w:t>
      </w:r>
      <w:r>
        <w:rPr>
          <w:rFonts w:cs="Arial"/>
          <w:b/>
          <w:bCs/>
          <w:kern w:val="0"/>
          <w:sz w:val="24"/>
        </w:rPr>
        <w:t xml:space="preserve"> </w:t>
      </w:r>
      <w:r w:rsidR="00E203C4">
        <w:rPr>
          <w:rFonts w:cs="Arial"/>
          <w:b/>
          <w:bCs/>
          <w:kern w:val="0"/>
          <w:sz w:val="24"/>
        </w:rPr>
        <w:t>R2-</w:t>
      </w:r>
      <w:r w:rsidR="00EE764F">
        <w:rPr>
          <w:rFonts w:cs="Arial"/>
          <w:b/>
          <w:bCs/>
          <w:kern w:val="0"/>
          <w:sz w:val="24"/>
        </w:rPr>
        <w:t>230</w:t>
      </w:r>
      <w:r w:rsidR="0044111B">
        <w:rPr>
          <w:rFonts w:cs="Arial"/>
          <w:b/>
          <w:bCs/>
          <w:kern w:val="0"/>
          <w:sz w:val="24"/>
        </w:rPr>
        <w:t>3290</w:t>
      </w:r>
    </w:p>
    <w:p w14:paraId="13013E51" w14:textId="71176C96" w:rsidR="00E84692" w:rsidRPr="008E2C30" w:rsidRDefault="006370F3">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Online</w:t>
      </w:r>
      <w:r w:rsidR="00C604DC">
        <w:rPr>
          <w:rFonts w:cs="Arial"/>
          <w:b/>
          <w:bCs/>
          <w:kern w:val="0"/>
          <w:sz w:val="24"/>
        </w:rPr>
        <w:t>, April</w:t>
      </w:r>
      <w:r w:rsidR="00893AF2">
        <w:rPr>
          <w:rFonts w:cs="Arial"/>
          <w:b/>
          <w:bCs/>
          <w:kern w:val="0"/>
          <w:sz w:val="24"/>
        </w:rPr>
        <w:t xml:space="preserve"> </w:t>
      </w:r>
      <w:r w:rsidR="00C604DC">
        <w:rPr>
          <w:rFonts w:cs="Arial"/>
          <w:b/>
          <w:bCs/>
          <w:kern w:val="0"/>
          <w:sz w:val="24"/>
          <w:lang w:val="en-GB"/>
        </w:rPr>
        <w:t>1</w:t>
      </w:r>
      <w:r w:rsidR="00E445DC">
        <w:rPr>
          <w:rFonts w:cs="Arial"/>
          <w:b/>
          <w:bCs/>
          <w:kern w:val="0"/>
          <w:sz w:val="24"/>
          <w:lang w:val="en-GB"/>
        </w:rPr>
        <w:t>7</w:t>
      </w:r>
      <w:r w:rsidR="008E2C30" w:rsidRPr="008E2C30">
        <w:rPr>
          <w:rFonts w:cs="Arial"/>
          <w:b/>
          <w:bCs/>
          <w:kern w:val="0"/>
          <w:sz w:val="24"/>
          <w:vertAlign w:val="superscript"/>
          <w:lang w:val="en-GB"/>
        </w:rPr>
        <w:t>th</w:t>
      </w:r>
      <w:r w:rsidR="0043216B">
        <w:rPr>
          <w:rFonts w:cs="Arial"/>
          <w:b/>
          <w:bCs/>
          <w:kern w:val="0"/>
          <w:sz w:val="24"/>
          <w:lang w:val="en-GB"/>
        </w:rPr>
        <w:t>–</w:t>
      </w:r>
      <w:r w:rsidR="00C604DC">
        <w:rPr>
          <w:rFonts w:cs="Arial"/>
          <w:b/>
          <w:bCs/>
          <w:kern w:val="0"/>
          <w:sz w:val="24"/>
          <w:lang w:val="en-GB"/>
        </w:rPr>
        <w:t xml:space="preserve"> </w:t>
      </w:r>
      <w:r w:rsidR="00C604DC">
        <w:rPr>
          <w:rFonts w:cs="Arial"/>
          <w:b/>
          <w:bCs/>
          <w:kern w:val="0"/>
          <w:sz w:val="24"/>
        </w:rPr>
        <w:t>26</w:t>
      </w:r>
      <w:r w:rsidR="00C604DC">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sidR="00E445DC">
        <w:rPr>
          <w:rFonts w:cs="Arial"/>
          <w:b/>
          <w:bCs/>
          <w:kern w:val="0"/>
          <w:sz w:val="24"/>
          <w:lang w:val="en-GB"/>
        </w:rPr>
        <w:t>3</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4AFF11B4"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A1383C">
        <w:rPr>
          <w:rFonts w:cs="Arial"/>
          <w:b/>
          <w:bCs/>
          <w:snapToGrid w:val="0"/>
          <w:kern w:val="0"/>
          <w:sz w:val="24"/>
        </w:rPr>
        <w:t>Remaining issues in NCR RRC running CR</w:t>
      </w:r>
    </w:p>
    <w:p w14:paraId="774FE3B4" w14:textId="3811247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E445DC">
        <w:rPr>
          <w:rFonts w:cs="Arial"/>
          <w:b/>
          <w:bCs/>
          <w:snapToGrid w:val="0"/>
          <w:kern w:val="0"/>
          <w:sz w:val="24"/>
        </w:rPr>
        <w:t>1.</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3EFA96A" w14:textId="365F4499" w:rsidR="004A6173" w:rsidRPr="00A1383C" w:rsidRDefault="00A1383C" w:rsidP="00935EAE">
      <w:pPr>
        <w:rPr>
          <w:rFonts w:cs="Arial"/>
          <w:noProof/>
          <w:kern w:val="0"/>
          <w:sz w:val="16"/>
          <w:szCs w:val="20"/>
          <w:lang w:val="en-GB" w:eastAsia="en-GB"/>
        </w:rPr>
      </w:pPr>
      <w:r>
        <w:rPr>
          <w:rFonts w:eastAsiaTheme="minorEastAsia" w:cs="Arial"/>
          <w:lang w:val="en-GB"/>
        </w:rPr>
        <w:t xml:space="preserve">The NCR RRC running CR is </w:t>
      </w:r>
      <w:r w:rsidR="003D2634">
        <w:rPr>
          <w:rFonts w:eastAsiaTheme="minorEastAsia" w:cs="Arial"/>
          <w:lang w:val="en-GB"/>
        </w:rPr>
        <w:t>under long term email discussion[Post121][703], during the discussion, most comments have been addressed, but there are some issues left, in this contribution, we discuss the remaining issues</w:t>
      </w:r>
      <w:r w:rsidR="004A6173" w:rsidRPr="00A1383C">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4BED50A2" w14:textId="50146B64" w:rsidR="002859EA" w:rsidRDefault="002859EA"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Issue </w:t>
      </w:r>
      <w:r w:rsidR="00D41811">
        <w:rPr>
          <w:rFonts w:eastAsiaTheme="minorEastAsia" w:cs="Arial"/>
          <w:b w:val="0"/>
          <w:bCs w:val="0"/>
          <w:kern w:val="0"/>
          <w:sz w:val="32"/>
          <w:szCs w:val="36"/>
        </w:rPr>
        <w:t>1</w:t>
      </w:r>
      <w:r>
        <w:rPr>
          <w:rFonts w:eastAsiaTheme="minorEastAsia" w:cs="Arial"/>
          <w:b w:val="0"/>
          <w:bCs w:val="0"/>
          <w:kern w:val="0"/>
          <w:sz w:val="32"/>
          <w:szCs w:val="36"/>
        </w:rPr>
        <w:t xml:space="preserve">: </w:t>
      </w:r>
      <w:r w:rsidR="0010261A">
        <w:rPr>
          <w:rFonts w:eastAsiaTheme="minorEastAsia" w:cs="Arial"/>
          <w:b w:val="0"/>
          <w:bCs w:val="0"/>
          <w:kern w:val="0"/>
          <w:sz w:val="32"/>
          <w:szCs w:val="36"/>
        </w:rPr>
        <w:t>h</w:t>
      </w:r>
      <w:r>
        <w:rPr>
          <w:rFonts w:eastAsiaTheme="minorEastAsia" w:cs="Arial"/>
          <w:b w:val="0"/>
          <w:bCs w:val="0"/>
          <w:kern w:val="0"/>
          <w:sz w:val="32"/>
          <w:szCs w:val="36"/>
        </w:rPr>
        <w:t xml:space="preserve">andling of </w:t>
      </w:r>
      <w:proofErr w:type="spellStart"/>
      <w:r>
        <w:rPr>
          <w:rFonts w:eastAsiaTheme="minorEastAsia" w:cs="Arial"/>
          <w:b w:val="0"/>
          <w:bCs w:val="0"/>
          <w:kern w:val="0"/>
          <w:sz w:val="32"/>
          <w:szCs w:val="36"/>
        </w:rPr>
        <w:t>priorityFlag</w:t>
      </w:r>
      <w:proofErr w:type="spellEnd"/>
    </w:p>
    <w:p w14:paraId="3AB05362" w14:textId="458FCBF8" w:rsidR="002859EA" w:rsidRDefault="002859EA" w:rsidP="002859EA">
      <w:pPr>
        <w:rPr>
          <w:rFonts w:eastAsiaTheme="minorEastAsia" w:cs="Arial"/>
          <w:lang w:val="en-GB"/>
        </w:rPr>
      </w:pPr>
      <w:r>
        <w:rPr>
          <w:rFonts w:eastAsiaTheme="minorEastAsia" w:cs="Arial" w:hint="eastAsia"/>
          <w:lang w:val="en-GB"/>
        </w:rPr>
        <w:t>B</w:t>
      </w:r>
      <w:r>
        <w:rPr>
          <w:rFonts w:eastAsiaTheme="minorEastAsia" w:cs="Arial"/>
          <w:lang w:val="en-GB"/>
        </w:rPr>
        <w:t xml:space="preserve">ased on RAN1 parameter list, the </w:t>
      </w:r>
      <w:proofErr w:type="spellStart"/>
      <w:r w:rsidRPr="002859EA">
        <w:rPr>
          <w:rFonts w:eastAsiaTheme="minorEastAsia" w:cs="Arial"/>
          <w:i/>
          <w:lang w:val="en-GB"/>
        </w:rPr>
        <w:t>priorityFlag</w:t>
      </w:r>
      <w:proofErr w:type="spellEnd"/>
      <w:r>
        <w:rPr>
          <w:rFonts w:eastAsiaTheme="minorEastAsia" w:cs="Arial"/>
          <w:lang w:val="en-GB"/>
        </w:rPr>
        <w:t xml:space="preserve"> field is introduced in both NCR-</w:t>
      </w:r>
      <w:proofErr w:type="spellStart"/>
      <w:r>
        <w:rPr>
          <w:rFonts w:eastAsiaTheme="minorEastAsia" w:cs="Arial"/>
          <w:lang w:val="en-GB"/>
        </w:rPr>
        <w:t>PeriodicFwdResourceSet</w:t>
      </w:r>
      <w:proofErr w:type="spellEnd"/>
      <w:r>
        <w:rPr>
          <w:rFonts w:eastAsiaTheme="minorEastAsia" w:cs="Arial"/>
          <w:lang w:val="en-GB"/>
        </w:rPr>
        <w:t xml:space="preserve"> configuration and NCR-</w:t>
      </w:r>
      <w:proofErr w:type="spellStart"/>
      <w:r>
        <w:rPr>
          <w:rFonts w:eastAsiaTheme="minorEastAsia" w:cs="Arial"/>
          <w:lang w:val="en-GB"/>
        </w:rPr>
        <w:t>SemiPersistentFwdResourceSet</w:t>
      </w:r>
      <w:proofErr w:type="spellEnd"/>
      <w:r>
        <w:rPr>
          <w:rFonts w:eastAsiaTheme="minorEastAsia" w:cs="Arial"/>
          <w:lang w:val="en-GB"/>
        </w:rPr>
        <w:t xml:space="preserve"> configuration. </w:t>
      </w:r>
    </w:p>
    <w:p w14:paraId="07785E06" w14:textId="4508866A" w:rsidR="002859EA" w:rsidRPr="007E5255" w:rsidRDefault="002859EA" w:rsidP="002859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830"/>
        </w:tabs>
        <w:snapToGrid w:val="0"/>
        <w:spacing w:after="0"/>
        <w:rPr>
          <w:rFonts w:ascii="Courier New" w:hAnsi="Courier New" w:cs="Courier New"/>
          <w:sz w:val="16"/>
          <w:szCs w:val="16"/>
          <w:lang w:eastAsia="en-GB"/>
        </w:rPr>
      </w:pPr>
      <w:r w:rsidRPr="004F10F3">
        <w:rPr>
          <w:rFonts w:ascii="Courier New" w:eastAsia="宋体" w:hAnsi="Courier New" w:cs="Courier New"/>
          <w:sz w:val="16"/>
          <w:szCs w:val="16"/>
        </w:rPr>
        <w:tab/>
      </w:r>
      <w:r>
        <w:rPr>
          <w:rFonts w:ascii="Courier New" w:hAnsi="Courier New" w:cs="Courier New"/>
          <w:sz w:val="16"/>
          <w:szCs w:val="16"/>
          <w:lang w:eastAsia="en-GB"/>
        </w:rPr>
        <w:t>priorityFlag</w:t>
      </w:r>
      <w:r w:rsidRPr="004F10F3">
        <w:rPr>
          <w:rFonts w:ascii="Courier New" w:eastAsia="宋体" w:hAnsi="Courier New" w:cs="Courier New"/>
          <w:sz w:val="16"/>
          <w:szCs w:val="16"/>
        </w:rPr>
        <w:t>-r18</w:t>
      </w:r>
      <w:r w:rsidRPr="004F10F3">
        <w:rPr>
          <w:rFonts w:ascii="Courier New" w:hAnsi="Courier New" w:cs="Courier New"/>
          <w:sz w:val="16"/>
          <w:szCs w:val="16"/>
          <w:lang w:eastAsia="en-GB"/>
        </w:rPr>
        <w:tab/>
      </w:r>
      <w:r w:rsidRPr="004F10F3">
        <w:rPr>
          <w:rFonts w:ascii="Courier New" w:hAnsi="Courier New" w:cs="Courier New"/>
          <w:sz w:val="16"/>
          <w:szCs w:val="16"/>
          <w:lang w:eastAsia="en-GB"/>
        </w:rPr>
        <w:tab/>
      </w:r>
      <w:r w:rsidRPr="004F10F3">
        <w:rPr>
          <w:rFonts w:ascii="Courier New" w:eastAsia="幼圆" w:hAnsi="Courier New" w:cs="Courier New"/>
          <w:color w:val="993366"/>
          <w:sz w:val="16"/>
          <w:szCs w:val="16"/>
        </w:rPr>
        <w:t>ENUMERATED</w:t>
      </w:r>
      <w:r w:rsidRPr="004F10F3">
        <w:rPr>
          <w:rFonts w:ascii="Courier New" w:eastAsia="幼圆" w:hAnsi="Courier New" w:cs="Courier New"/>
          <w:sz w:val="16"/>
          <w:szCs w:val="16"/>
        </w:rPr>
        <w:t xml:space="preserve"> </w:t>
      </w:r>
      <w:r w:rsidRPr="004F10F3">
        <w:rPr>
          <w:rFonts w:ascii="Courier New" w:hAnsi="Courier New" w:cs="Courier New"/>
          <w:sz w:val="16"/>
          <w:szCs w:val="16"/>
          <w:lang w:eastAsia="en-GB"/>
        </w:rPr>
        <w:t>{</w:t>
      </w:r>
      <w:r>
        <w:rPr>
          <w:rFonts w:ascii="Courier New" w:hAnsi="Courier New" w:cs="Courier New"/>
          <w:sz w:val="16"/>
          <w:szCs w:val="16"/>
          <w:lang w:eastAsia="en-GB"/>
        </w:rPr>
        <w:t>true</w:t>
      </w:r>
      <w:r w:rsidRPr="004F10F3">
        <w:rPr>
          <w:rFonts w:ascii="Courier New" w:hAnsi="Courier New" w:cs="Courier New"/>
          <w:sz w:val="16"/>
          <w:szCs w:val="16"/>
          <w:lang w:eastAsia="en-GB"/>
        </w:rPr>
        <w:t>}</w:t>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Pr>
          <w:rFonts w:ascii="Courier New" w:hAnsi="Courier New" w:cs="Courier New"/>
          <w:color w:val="993366"/>
          <w:sz w:val="16"/>
          <w:szCs w:val="16"/>
          <w:lang w:eastAsia="en-GB"/>
        </w:rPr>
        <w:tab/>
      </w:r>
      <w:r w:rsidRPr="004F10F3">
        <w:rPr>
          <w:rFonts w:ascii="Courier New" w:hAnsi="Courier New" w:cs="Courier New"/>
          <w:color w:val="993366"/>
          <w:sz w:val="16"/>
          <w:szCs w:val="16"/>
          <w:lang w:eastAsia="en-GB"/>
        </w:rPr>
        <w:t>OPTIONAL</w:t>
      </w:r>
      <w:r w:rsidRPr="004F10F3">
        <w:rPr>
          <w:rFonts w:ascii="Courier New" w:hAnsi="Courier New" w:cs="Courier New"/>
          <w:sz w:val="16"/>
          <w:szCs w:val="16"/>
          <w:lang w:eastAsia="en-GB"/>
        </w:rPr>
        <w:t>,</w:t>
      </w:r>
      <w:r w:rsidRPr="004F10F3">
        <w:rPr>
          <w:rFonts w:ascii="Courier New" w:eastAsia="宋体" w:hAnsi="Courier New" w:cs="Courier New" w:hint="eastAsia"/>
          <w:sz w:val="16"/>
          <w:szCs w:val="16"/>
        </w:rPr>
        <w:tab/>
      </w:r>
      <w:r w:rsidRPr="004F10F3">
        <w:rPr>
          <w:rFonts w:ascii="Courier New" w:hAnsi="Courier New" w:cs="Courier New"/>
          <w:color w:val="808080"/>
          <w:sz w:val="16"/>
          <w:szCs w:val="16"/>
          <w:lang w:eastAsia="en-GB"/>
        </w:rPr>
        <w:t xml:space="preserve">-- </w:t>
      </w:r>
      <w:r w:rsidRPr="002859EA">
        <w:rPr>
          <w:rFonts w:ascii="Courier New" w:hAnsi="Courier New" w:cs="Courier New"/>
          <w:color w:val="808080"/>
          <w:sz w:val="16"/>
          <w:szCs w:val="16"/>
          <w:lang w:eastAsia="en-GB"/>
        </w:rPr>
        <w:t xml:space="preserve">Need </w:t>
      </w:r>
      <w:r w:rsidRPr="002859EA">
        <w:rPr>
          <w:rFonts w:ascii="Courier New" w:eastAsia="宋体" w:hAnsi="Courier New" w:cs="Courier New"/>
          <w:color w:val="808080"/>
          <w:sz w:val="16"/>
          <w:szCs w:val="16"/>
        </w:rPr>
        <w:t>R</w:t>
      </w:r>
    </w:p>
    <w:p w14:paraId="590B0123" w14:textId="6AF06CC9" w:rsidR="002859EA" w:rsidRDefault="002859EA" w:rsidP="002859EA">
      <w:pPr>
        <w:rPr>
          <w:rFonts w:eastAsiaTheme="minorEastAsia" w:cs="Arial"/>
          <w:lang w:val="en-GB"/>
        </w:rPr>
      </w:pPr>
      <w:r>
        <w:rPr>
          <w:rFonts w:eastAsiaTheme="minorEastAsia" w:cs="Arial"/>
          <w:lang w:val="en-GB"/>
        </w:rPr>
        <w:t xml:space="preserve">In current running CR, the field description of </w:t>
      </w:r>
      <w:proofErr w:type="spellStart"/>
      <w:r>
        <w:rPr>
          <w:rFonts w:eastAsiaTheme="minorEastAsia" w:cs="Arial"/>
          <w:lang w:val="en-GB"/>
        </w:rPr>
        <w:t>priorityFlag</w:t>
      </w:r>
      <w:proofErr w:type="spellEnd"/>
      <w:r>
        <w:rPr>
          <w:rFonts w:eastAsiaTheme="minorEastAsia" w:cs="Arial"/>
          <w:lang w:val="en-GB"/>
        </w:rPr>
        <w:t xml:space="preserve"> is defined 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859EA" w:rsidRPr="004F10F3" w14:paraId="5B0003B8" w14:textId="77777777" w:rsidTr="002859EA">
        <w:tc>
          <w:tcPr>
            <w:tcW w:w="9776" w:type="dxa"/>
            <w:tcBorders>
              <w:top w:val="single" w:sz="4" w:space="0" w:color="auto"/>
              <w:left w:val="single" w:sz="4" w:space="0" w:color="auto"/>
              <w:bottom w:val="single" w:sz="4" w:space="0" w:color="auto"/>
              <w:right w:val="single" w:sz="4" w:space="0" w:color="auto"/>
            </w:tcBorders>
          </w:tcPr>
          <w:p w14:paraId="1ED02C3B" w14:textId="77777777" w:rsidR="002859EA" w:rsidRPr="004F10F3" w:rsidRDefault="002859EA" w:rsidP="00F847B8">
            <w:pPr>
              <w:keepNext/>
              <w:keepLines/>
              <w:snapToGrid w:val="0"/>
              <w:spacing w:after="0" w:line="259" w:lineRule="auto"/>
              <w:rPr>
                <w:rFonts w:eastAsia="宋体" w:cs="Arial"/>
                <w:b/>
                <w:i/>
                <w:iCs/>
                <w:sz w:val="18"/>
                <w:szCs w:val="18"/>
                <w:lang w:eastAsia="en-GB"/>
              </w:rPr>
            </w:pPr>
            <w:proofErr w:type="spellStart"/>
            <w:r w:rsidRPr="004F10F3">
              <w:rPr>
                <w:rFonts w:eastAsia="宋体" w:cs="Arial"/>
                <w:b/>
                <w:i/>
                <w:iCs/>
                <w:sz w:val="18"/>
                <w:szCs w:val="18"/>
                <w:lang w:eastAsia="en-GB"/>
              </w:rPr>
              <w:t>p</w:t>
            </w:r>
            <w:r>
              <w:rPr>
                <w:rFonts w:eastAsia="宋体" w:cs="Arial"/>
                <w:b/>
                <w:i/>
                <w:iCs/>
                <w:sz w:val="18"/>
                <w:szCs w:val="18"/>
                <w:lang w:eastAsia="en-GB"/>
              </w:rPr>
              <w:t>riorityFlag</w:t>
            </w:r>
            <w:proofErr w:type="spellEnd"/>
          </w:p>
          <w:p w14:paraId="333D8ABB" w14:textId="77777777" w:rsidR="002859EA" w:rsidRPr="004F10F3" w:rsidRDefault="002859EA" w:rsidP="00F847B8">
            <w:pPr>
              <w:keepNext/>
              <w:keepLines/>
              <w:snapToGrid w:val="0"/>
              <w:spacing w:after="0" w:line="259" w:lineRule="auto"/>
              <w:rPr>
                <w:rFonts w:eastAsia="宋体" w:cs="Arial"/>
                <w:b/>
                <w:i/>
                <w:iCs/>
                <w:sz w:val="18"/>
                <w:szCs w:val="18"/>
                <w:lang w:eastAsia="en-GB"/>
              </w:rPr>
            </w:pPr>
            <w:r w:rsidRPr="00666EE8">
              <w:rPr>
                <w:rFonts w:eastAsia="宋体" w:cs="Arial"/>
                <w:sz w:val="18"/>
                <w:szCs w:val="18"/>
              </w:rPr>
              <w:t>Indicates the priority for the list of </w:t>
            </w:r>
            <w:r>
              <w:rPr>
                <w:rFonts w:eastAsia="宋体" w:cs="Arial"/>
                <w:sz w:val="18"/>
                <w:szCs w:val="18"/>
              </w:rPr>
              <w:t>periodic</w:t>
            </w:r>
            <w:r w:rsidRPr="00666EE8">
              <w:rPr>
                <w:rFonts w:eastAsia="宋体" w:cs="Arial"/>
                <w:sz w:val="18"/>
                <w:szCs w:val="18"/>
              </w:rPr>
              <w:t xml:space="preserve"> forwarding resource, if present, the list of </w:t>
            </w:r>
            <w:r>
              <w:rPr>
                <w:rFonts w:eastAsia="宋体" w:cs="Arial"/>
                <w:sz w:val="18"/>
                <w:szCs w:val="18"/>
              </w:rPr>
              <w:t>periodic</w:t>
            </w:r>
            <w:r w:rsidRPr="00666EE8">
              <w:rPr>
                <w:rFonts w:eastAsia="宋体" w:cs="Arial"/>
                <w:sz w:val="18"/>
                <w:szCs w:val="18"/>
              </w:rPr>
              <w:t xml:space="preserve"> forwarding resources </w:t>
            </w:r>
            <w:r w:rsidRPr="00361F91">
              <w:rPr>
                <w:rFonts w:eastAsia="宋体" w:cs="Arial"/>
                <w:color w:val="FF0000"/>
                <w:sz w:val="18"/>
                <w:szCs w:val="18"/>
              </w:rPr>
              <w:t>will have higher priority over aperiodic beam indication</w:t>
            </w:r>
            <w:r w:rsidRPr="00666EE8">
              <w:rPr>
                <w:rFonts w:eastAsia="宋体" w:cs="Arial"/>
                <w:sz w:val="18"/>
                <w:szCs w:val="18"/>
              </w:rPr>
              <w:t>.</w:t>
            </w:r>
          </w:p>
        </w:tc>
      </w:tr>
    </w:tbl>
    <w:p w14:paraId="248A4AF7" w14:textId="77777777" w:rsidR="002859EA" w:rsidRPr="002859EA" w:rsidRDefault="002859EA" w:rsidP="002859EA">
      <w:pPr>
        <w:rPr>
          <w:rFonts w:eastAsiaTheme="minorEastAsia" w:cs="Aria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859EA" w:rsidRPr="004F10F3" w14:paraId="4627698C" w14:textId="77777777" w:rsidTr="002859EA">
        <w:tc>
          <w:tcPr>
            <w:tcW w:w="9776" w:type="dxa"/>
            <w:tcBorders>
              <w:top w:val="single" w:sz="4" w:space="0" w:color="auto"/>
              <w:left w:val="single" w:sz="4" w:space="0" w:color="auto"/>
              <w:bottom w:val="single" w:sz="4" w:space="0" w:color="auto"/>
              <w:right w:val="single" w:sz="4" w:space="0" w:color="auto"/>
            </w:tcBorders>
          </w:tcPr>
          <w:p w14:paraId="0B9F2E85" w14:textId="77777777" w:rsidR="002859EA" w:rsidRPr="004F10F3" w:rsidRDefault="002859EA" w:rsidP="00F847B8">
            <w:pPr>
              <w:keepNext/>
              <w:keepLines/>
              <w:snapToGrid w:val="0"/>
              <w:spacing w:after="0" w:line="259" w:lineRule="auto"/>
              <w:rPr>
                <w:rFonts w:eastAsia="宋体" w:cs="Arial"/>
                <w:b/>
                <w:i/>
                <w:iCs/>
                <w:sz w:val="18"/>
                <w:szCs w:val="18"/>
                <w:lang w:eastAsia="en-GB"/>
              </w:rPr>
            </w:pPr>
            <w:proofErr w:type="spellStart"/>
            <w:r w:rsidRPr="004F10F3">
              <w:rPr>
                <w:rFonts w:eastAsia="宋体" w:cs="Arial"/>
                <w:b/>
                <w:i/>
                <w:iCs/>
                <w:sz w:val="18"/>
                <w:szCs w:val="18"/>
                <w:lang w:eastAsia="en-GB"/>
              </w:rPr>
              <w:t>p</w:t>
            </w:r>
            <w:r>
              <w:rPr>
                <w:rFonts w:eastAsia="宋体" w:cs="Arial"/>
                <w:b/>
                <w:i/>
                <w:iCs/>
                <w:sz w:val="18"/>
                <w:szCs w:val="18"/>
                <w:lang w:eastAsia="en-GB"/>
              </w:rPr>
              <w:t>riorityFlag</w:t>
            </w:r>
            <w:proofErr w:type="spellEnd"/>
          </w:p>
          <w:p w14:paraId="74C86068" w14:textId="77777777" w:rsidR="002859EA" w:rsidRPr="004F10F3" w:rsidRDefault="002859EA" w:rsidP="00F847B8">
            <w:pPr>
              <w:keepNext/>
              <w:keepLines/>
              <w:snapToGrid w:val="0"/>
              <w:spacing w:after="0" w:line="259" w:lineRule="auto"/>
              <w:rPr>
                <w:rFonts w:eastAsia="宋体" w:cs="Arial"/>
                <w:b/>
                <w:i/>
                <w:iCs/>
                <w:sz w:val="18"/>
                <w:szCs w:val="18"/>
                <w:lang w:eastAsia="en-GB"/>
              </w:rPr>
            </w:pPr>
            <w:r w:rsidRPr="00666EE8">
              <w:rPr>
                <w:rFonts w:eastAsia="宋体" w:cs="Arial"/>
                <w:sz w:val="18"/>
                <w:szCs w:val="18"/>
              </w:rPr>
              <w:t xml:space="preserve">Indicates the priority for the list of semi-persistent forwarding resource, if present, the list of semi-persistent forwarding resources </w:t>
            </w:r>
            <w:r w:rsidRPr="00361F91">
              <w:rPr>
                <w:rFonts w:eastAsia="宋体" w:cs="Arial"/>
                <w:color w:val="FF0000"/>
                <w:sz w:val="18"/>
                <w:szCs w:val="18"/>
              </w:rPr>
              <w:t>will have higher priority over aperiodic beam indication</w:t>
            </w:r>
            <w:r w:rsidRPr="00666EE8">
              <w:rPr>
                <w:rFonts w:eastAsia="宋体" w:cs="Arial"/>
                <w:sz w:val="18"/>
                <w:szCs w:val="18"/>
              </w:rPr>
              <w:t>.</w:t>
            </w:r>
          </w:p>
        </w:tc>
      </w:tr>
    </w:tbl>
    <w:p w14:paraId="18D54A19" w14:textId="41FB547E" w:rsidR="00361F91" w:rsidRDefault="00361F91" w:rsidP="002859EA">
      <w:pPr>
        <w:rPr>
          <w:rFonts w:eastAsiaTheme="minorEastAsia" w:cs="Arial"/>
        </w:rPr>
      </w:pPr>
      <w:r>
        <w:rPr>
          <w:rFonts w:eastAsiaTheme="minorEastAsia" w:cs="Arial" w:hint="eastAsia"/>
        </w:rPr>
        <w:t>R</w:t>
      </w:r>
      <w:r>
        <w:rPr>
          <w:rFonts w:eastAsiaTheme="minorEastAsia" w:cs="Arial"/>
        </w:rPr>
        <w:t xml:space="preserve">egarding the red sentences, it means once the periodic/semi-persistent resource set is configured with the </w:t>
      </w:r>
      <w:proofErr w:type="spellStart"/>
      <w:r>
        <w:rPr>
          <w:rFonts w:eastAsiaTheme="minorEastAsia" w:cs="Arial"/>
        </w:rPr>
        <w:t>priorityFlag</w:t>
      </w:r>
      <w:proofErr w:type="spellEnd"/>
      <w:r>
        <w:rPr>
          <w:rFonts w:eastAsiaTheme="minorEastAsia" w:cs="Arial"/>
        </w:rPr>
        <w:t xml:space="preserve">, then the resources have higher priority over aperiodic beam indication. </w:t>
      </w:r>
    </w:p>
    <w:p w14:paraId="69E78BC5" w14:textId="3E3098A1" w:rsidR="002859EA" w:rsidRDefault="00361F91" w:rsidP="002859EA">
      <w:pPr>
        <w:rPr>
          <w:rFonts w:eastAsiaTheme="minorEastAsia" w:cs="Arial"/>
        </w:rPr>
      </w:pPr>
      <w:r>
        <w:rPr>
          <w:rFonts w:eastAsiaTheme="minorEastAsia" w:cs="Arial"/>
        </w:rPr>
        <w:t xml:space="preserve">During email discussion, one company suggests to also clarify that the resources (configured with </w:t>
      </w:r>
      <w:proofErr w:type="spellStart"/>
      <w:r>
        <w:rPr>
          <w:rFonts w:eastAsiaTheme="minorEastAsia" w:cs="Arial"/>
        </w:rPr>
        <w:t>priorityFlag</w:t>
      </w:r>
      <w:proofErr w:type="spellEnd"/>
      <w:r>
        <w:rPr>
          <w:rFonts w:eastAsiaTheme="minorEastAsia" w:cs="Arial"/>
        </w:rPr>
        <w:t xml:space="preserve">) also have higher priority over </w:t>
      </w:r>
      <w:r>
        <w:rPr>
          <w:rFonts w:eastAsiaTheme="minorEastAsia" w:cs="Arial" w:hint="eastAsia"/>
        </w:rPr>
        <w:t>periodic</w:t>
      </w:r>
      <w:r>
        <w:rPr>
          <w:rFonts w:eastAsiaTheme="minorEastAsia" w:cs="Arial"/>
        </w:rPr>
        <w:t xml:space="preserve"> </w:t>
      </w:r>
      <w:r>
        <w:rPr>
          <w:rFonts w:eastAsiaTheme="minorEastAsia" w:cs="Arial" w:hint="eastAsia"/>
        </w:rPr>
        <w:t>and</w:t>
      </w:r>
      <w:r>
        <w:rPr>
          <w:rFonts w:eastAsiaTheme="minorEastAsia" w:cs="Arial"/>
        </w:rPr>
        <w:t xml:space="preserve"> semi-persistent resources that are not configured with </w:t>
      </w:r>
      <w:proofErr w:type="spellStart"/>
      <w:r>
        <w:rPr>
          <w:rFonts w:eastAsiaTheme="minorEastAsia" w:cs="Arial"/>
        </w:rPr>
        <w:t>priorityFlag</w:t>
      </w:r>
      <w:proofErr w:type="spellEnd"/>
      <w:r>
        <w:rPr>
          <w:rFonts w:eastAsiaTheme="minorEastAsia" w:cs="Arial"/>
        </w:rPr>
        <w:t>. Regarding this comment, we’ve checked the corresponding RAN1 agreements (also included in RAN1 RRC parameter list):</w:t>
      </w:r>
    </w:p>
    <w:tbl>
      <w:tblPr>
        <w:tblStyle w:val="aff0"/>
        <w:tblW w:w="0" w:type="auto"/>
        <w:tblLook w:val="04A0" w:firstRow="1" w:lastRow="0" w:firstColumn="1" w:lastColumn="0" w:noHBand="0" w:noVBand="1"/>
      </w:tblPr>
      <w:tblGrid>
        <w:gridCol w:w="9769"/>
      </w:tblGrid>
      <w:tr w:rsidR="00361F91" w14:paraId="240FECB9" w14:textId="77777777" w:rsidTr="00361F91">
        <w:tc>
          <w:tcPr>
            <w:tcW w:w="9769" w:type="dxa"/>
          </w:tcPr>
          <w:p w14:paraId="590EBE3E" w14:textId="77777777" w:rsidR="00361F91" w:rsidRPr="00361F91" w:rsidRDefault="00361F91" w:rsidP="002859EA">
            <w:pPr>
              <w:rPr>
                <w:rFonts w:eastAsiaTheme="minorEastAsia" w:cs="Arial"/>
                <w:i/>
                <w:color w:val="0070C0"/>
                <w:lang w:eastAsia="zh-CN"/>
              </w:rPr>
            </w:pPr>
            <w:r w:rsidRPr="00361F91">
              <w:rPr>
                <w:rFonts w:eastAsiaTheme="minorEastAsia" w:cs="Arial" w:hint="eastAsia"/>
                <w:i/>
                <w:color w:val="0070C0"/>
                <w:lang w:eastAsia="zh-CN"/>
              </w:rPr>
              <w:t>R</w:t>
            </w:r>
            <w:r w:rsidRPr="00361F91">
              <w:rPr>
                <w:rFonts w:eastAsiaTheme="minorEastAsia" w:cs="Arial"/>
                <w:i/>
                <w:color w:val="0070C0"/>
                <w:lang w:eastAsia="zh-CN"/>
              </w:rPr>
              <w:t>AN1 agreements:</w:t>
            </w:r>
          </w:p>
          <w:p w14:paraId="1C445BE5" w14:textId="77777777" w:rsidR="00361F91" w:rsidRPr="00361F91" w:rsidRDefault="00361F91" w:rsidP="00361F91">
            <w:pPr>
              <w:rPr>
                <w:rFonts w:ascii="Times New Roman" w:eastAsiaTheme="minorEastAsia" w:hAnsi="Times New Roman"/>
                <w:sz w:val="21"/>
                <w:lang w:eastAsia="zh-CN"/>
              </w:rPr>
            </w:pPr>
            <w:r w:rsidRPr="00361F91">
              <w:rPr>
                <w:rFonts w:ascii="Times New Roman" w:eastAsiaTheme="minorEastAsia" w:hAnsi="Times New Roman"/>
                <w:sz w:val="21"/>
                <w:lang w:eastAsia="zh-CN"/>
              </w:rPr>
              <w:t xml:space="preserve">A priority flag is introduced per list of periodic and semi-persistent indications. </w:t>
            </w:r>
            <w:r w:rsidRPr="00361F91">
              <w:rPr>
                <w:rFonts w:ascii="Times New Roman" w:eastAsiaTheme="minorEastAsia" w:hAnsi="Times New Roman"/>
                <w:sz w:val="21"/>
                <w:highlight w:val="yellow"/>
                <w:lang w:eastAsia="zh-CN"/>
              </w:rPr>
              <w:t>The flag gives priority to periodic and semi-persistent indications over aperiodic indications</w:t>
            </w:r>
            <w:r w:rsidRPr="00361F91">
              <w:rPr>
                <w:rFonts w:ascii="Times New Roman" w:eastAsiaTheme="minorEastAsia" w:hAnsi="Times New Roman"/>
                <w:sz w:val="21"/>
                <w:lang w:eastAsia="zh-CN"/>
              </w:rPr>
              <w:t>. Additionally, the following applies:</w:t>
            </w:r>
          </w:p>
          <w:p w14:paraId="0586164B" w14:textId="77777777" w:rsidR="00361F91" w:rsidRPr="00361F91" w:rsidRDefault="00361F91" w:rsidP="00361F91">
            <w:pPr>
              <w:rPr>
                <w:rFonts w:ascii="Times New Roman" w:eastAsiaTheme="minorEastAsia" w:hAnsi="Times New Roman"/>
                <w:sz w:val="21"/>
                <w:lang w:eastAsia="zh-CN"/>
              </w:rPr>
            </w:pPr>
            <w:r w:rsidRPr="00361F91">
              <w:rPr>
                <w:rFonts w:ascii="Times New Roman" w:eastAsiaTheme="minorEastAsia" w:hAnsi="Times New Roman"/>
                <w:sz w:val="21"/>
                <w:lang w:eastAsia="zh-CN"/>
              </w:rPr>
              <w:t xml:space="preserve">       If there is conflict among beam indication from different type of indication, the order of priority is defined </w:t>
            </w:r>
            <w:r w:rsidRPr="00361F91">
              <w:rPr>
                <w:rFonts w:ascii="Times New Roman" w:eastAsiaTheme="minorEastAsia" w:hAnsi="Times New Roman"/>
                <w:sz w:val="21"/>
                <w:lang w:eastAsia="zh-CN"/>
              </w:rPr>
              <w:lastRenderedPageBreak/>
              <w:t xml:space="preserve">as: </w:t>
            </w:r>
            <w:r w:rsidRPr="00361F91">
              <w:rPr>
                <w:rFonts w:ascii="Times New Roman" w:eastAsiaTheme="minorEastAsia" w:hAnsi="Times New Roman"/>
                <w:color w:val="FF0000"/>
                <w:sz w:val="21"/>
                <w:lang w:eastAsia="zh-CN"/>
              </w:rPr>
              <w:t>Aperiodic beam indication &gt; semi-persistent beam indication &gt; periodic beam indication</w:t>
            </w:r>
            <w:r w:rsidRPr="00361F91">
              <w:rPr>
                <w:rFonts w:ascii="Times New Roman" w:eastAsiaTheme="minorEastAsia" w:hAnsi="Times New Roman"/>
                <w:sz w:val="21"/>
                <w:lang w:eastAsia="zh-CN"/>
              </w:rPr>
              <w:t>.</w:t>
            </w:r>
          </w:p>
          <w:p w14:paraId="0411F445" w14:textId="77777777" w:rsidR="00361F91" w:rsidRPr="00361F91" w:rsidRDefault="00361F91" w:rsidP="00361F91">
            <w:pPr>
              <w:rPr>
                <w:rFonts w:ascii="Times New Roman" w:eastAsiaTheme="minorEastAsia" w:hAnsi="Times New Roman"/>
                <w:sz w:val="21"/>
                <w:lang w:eastAsia="zh-CN"/>
              </w:rPr>
            </w:pPr>
            <w:r w:rsidRPr="00361F91">
              <w:rPr>
                <w:rFonts w:ascii="Times New Roman" w:eastAsiaTheme="minorEastAsia" w:hAnsi="Times New Roman"/>
                <w:sz w:val="21"/>
                <w:lang w:eastAsia="zh-CN"/>
              </w:rPr>
              <w:t xml:space="preserve">          -  No conflict is expected between periodic beam indications </w:t>
            </w:r>
          </w:p>
          <w:p w14:paraId="3FD4B74F" w14:textId="77777777" w:rsidR="00361F91" w:rsidRPr="00361F91" w:rsidRDefault="00361F91" w:rsidP="00361F91">
            <w:pPr>
              <w:rPr>
                <w:rFonts w:ascii="Times New Roman" w:eastAsiaTheme="minorEastAsia" w:hAnsi="Times New Roman"/>
                <w:sz w:val="21"/>
                <w:lang w:eastAsia="zh-CN"/>
              </w:rPr>
            </w:pPr>
            <w:r w:rsidRPr="00361F91">
              <w:rPr>
                <w:rFonts w:ascii="Times New Roman" w:eastAsiaTheme="minorEastAsia" w:hAnsi="Times New Roman"/>
                <w:sz w:val="21"/>
                <w:lang w:eastAsia="zh-CN"/>
              </w:rPr>
              <w:t xml:space="preserve">          -  No conflict is expected between semi-persistent indications</w:t>
            </w:r>
          </w:p>
          <w:p w14:paraId="342900C9" w14:textId="5E892D09" w:rsidR="00361F91" w:rsidRDefault="00361F91" w:rsidP="00361F91">
            <w:pPr>
              <w:rPr>
                <w:rFonts w:eastAsiaTheme="minorEastAsia" w:cs="Arial"/>
                <w:lang w:eastAsia="zh-CN"/>
              </w:rPr>
            </w:pPr>
            <w:r w:rsidRPr="00361F91">
              <w:rPr>
                <w:rFonts w:ascii="Times New Roman" w:eastAsiaTheme="minorEastAsia" w:hAnsi="Times New Roman"/>
                <w:sz w:val="21"/>
                <w:lang w:eastAsia="zh-CN"/>
              </w:rPr>
              <w:t xml:space="preserve">          -  If there is conflict between two aperiodic indications, the latest indication is prioritized.</w:t>
            </w:r>
          </w:p>
        </w:tc>
      </w:tr>
    </w:tbl>
    <w:p w14:paraId="4070381D" w14:textId="0ECD8CCE" w:rsidR="00361F91" w:rsidRDefault="00361F91" w:rsidP="002859EA">
      <w:pPr>
        <w:rPr>
          <w:rFonts w:eastAsiaTheme="minorEastAsia" w:cs="Arial"/>
        </w:rPr>
      </w:pPr>
      <w:r>
        <w:rPr>
          <w:rFonts w:eastAsiaTheme="minorEastAsia" w:cs="Arial"/>
        </w:rPr>
        <w:lastRenderedPageBreak/>
        <w:t xml:space="preserve">Based on above RAN1 agreements, we can see that the </w:t>
      </w:r>
      <w:proofErr w:type="spellStart"/>
      <w:r>
        <w:rPr>
          <w:rFonts w:eastAsiaTheme="minorEastAsia" w:cs="Arial"/>
        </w:rPr>
        <w:t>priorityFlag</w:t>
      </w:r>
      <w:proofErr w:type="spellEnd"/>
      <w:r>
        <w:rPr>
          <w:rFonts w:eastAsiaTheme="minorEastAsia" w:cs="Arial"/>
        </w:rPr>
        <w:t xml:space="preserve"> was introduced to only indicate whether periodic/semi-persistent resource can have higher priority over aperiodic resources</w:t>
      </w:r>
      <w:r w:rsidR="00DA528D">
        <w:rPr>
          <w:rFonts w:eastAsiaTheme="minorEastAsia" w:cs="Arial"/>
        </w:rPr>
        <w:t xml:space="preserve"> (yellow highlighted sentence)</w:t>
      </w:r>
      <w:r>
        <w:rPr>
          <w:rFonts w:eastAsiaTheme="minorEastAsia" w:cs="Arial"/>
        </w:rPr>
        <w:t xml:space="preserve">. It is up to the network to ensure there is no conflict between periodic beam indications and between semi-persistent beam indications. </w:t>
      </w:r>
    </w:p>
    <w:p w14:paraId="6D7D8856" w14:textId="1C594DDC" w:rsidR="00361F91" w:rsidRDefault="00DA528D" w:rsidP="002859EA">
      <w:pPr>
        <w:rPr>
          <w:rFonts w:eastAsiaTheme="minorEastAsia" w:cs="Arial"/>
        </w:rPr>
      </w:pPr>
      <w:r>
        <w:rPr>
          <w:rFonts w:eastAsiaTheme="minorEastAsia" w:cs="Arial"/>
        </w:rPr>
        <w:t>F</w:t>
      </w:r>
      <w:r w:rsidR="00361F91">
        <w:rPr>
          <w:rFonts w:eastAsiaTheme="minorEastAsia" w:cs="Arial"/>
        </w:rPr>
        <w:t>or the company</w:t>
      </w:r>
      <w:r>
        <w:rPr>
          <w:rFonts w:eastAsiaTheme="minorEastAsia" w:cs="Arial"/>
        </w:rPr>
        <w:t>’s</w:t>
      </w:r>
      <w:r w:rsidR="00361F91">
        <w:rPr>
          <w:rFonts w:eastAsiaTheme="minorEastAsia" w:cs="Arial"/>
        </w:rPr>
        <w:t xml:space="preserve"> comment, </w:t>
      </w:r>
      <w:r>
        <w:rPr>
          <w:rFonts w:eastAsiaTheme="minorEastAsia" w:cs="Arial"/>
        </w:rPr>
        <w:t>in case the</w:t>
      </w:r>
      <w:r w:rsidR="00361F91">
        <w:rPr>
          <w:rFonts w:eastAsiaTheme="minorEastAsia" w:cs="Arial"/>
        </w:rPr>
        <w:t xml:space="preserve"> network sets </w:t>
      </w:r>
      <w:proofErr w:type="spellStart"/>
      <w:r w:rsidR="00361F91" w:rsidRPr="00DA528D">
        <w:rPr>
          <w:rFonts w:eastAsiaTheme="minorEastAsia" w:cs="Arial"/>
          <w:i/>
        </w:rPr>
        <w:t>priorityFlag</w:t>
      </w:r>
      <w:proofErr w:type="spellEnd"/>
      <w:r w:rsidR="00361F91">
        <w:rPr>
          <w:rFonts w:eastAsiaTheme="minorEastAsia" w:cs="Arial"/>
        </w:rPr>
        <w:t xml:space="preserve"> to </w:t>
      </w:r>
      <w:r>
        <w:rPr>
          <w:rFonts w:eastAsiaTheme="minorEastAsia" w:cs="Arial"/>
        </w:rPr>
        <w:t>‘</w:t>
      </w:r>
      <w:r w:rsidR="00361F91">
        <w:rPr>
          <w:rFonts w:eastAsiaTheme="minorEastAsia" w:cs="Arial"/>
        </w:rPr>
        <w:t>true</w:t>
      </w:r>
      <w:r>
        <w:rPr>
          <w:rFonts w:eastAsiaTheme="minorEastAsia" w:cs="Arial"/>
        </w:rPr>
        <w:t>’</w:t>
      </w:r>
      <w:r w:rsidR="00361F91">
        <w:rPr>
          <w:rFonts w:eastAsiaTheme="minorEastAsia" w:cs="Arial"/>
        </w:rPr>
        <w:t xml:space="preserve"> for a periodic resource set, </w:t>
      </w:r>
      <w:r>
        <w:rPr>
          <w:rFonts w:eastAsiaTheme="minorEastAsia" w:cs="Arial"/>
        </w:rPr>
        <w:t xml:space="preserve">but </w:t>
      </w:r>
      <w:r w:rsidR="00361F91">
        <w:rPr>
          <w:rFonts w:eastAsiaTheme="minorEastAsia" w:cs="Arial"/>
        </w:rPr>
        <w:t xml:space="preserve">does not configure </w:t>
      </w:r>
      <w:proofErr w:type="spellStart"/>
      <w:r w:rsidR="00361F91" w:rsidRPr="00DA528D">
        <w:rPr>
          <w:rFonts w:eastAsiaTheme="minorEastAsia" w:cs="Arial"/>
          <w:i/>
        </w:rPr>
        <w:t>priorityFlag</w:t>
      </w:r>
      <w:proofErr w:type="spellEnd"/>
      <w:r w:rsidR="00361F91">
        <w:rPr>
          <w:rFonts w:eastAsiaTheme="minorEastAsia" w:cs="Arial"/>
        </w:rPr>
        <w:t xml:space="preserve"> for semi-persistent resource set, </w:t>
      </w:r>
      <w:r>
        <w:rPr>
          <w:rFonts w:eastAsiaTheme="minorEastAsia" w:cs="Arial"/>
        </w:rPr>
        <w:t xml:space="preserve">if there is conflict between semi-persistent and periodic resource sets, based on the defined rule (red sentence), the semi-persistent resources will have higher priority over the periodic resources. </w:t>
      </w:r>
    </w:p>
    <w:p w14:paraId="3712185C" w14:textId="4AB025DD" w:rsidR="00361F91" w:rsidRDefault="00DA528D" w:rsidP="002859EA">
      <w:pPr>
        <w:rPr>
          <w:rFonts w:eastAsiaTheme="minorEastAsia" w:cs="Arial"/>
        </w:rPr>
      </w:pPr>
      <w:r>
        <w:rPr>
          <w:rFonts w:eastAsiaTheme="minorEastAsia" w:cs="Arial"/>
        </w:rPr>
        <w:t>Therefore, we think the RAN1 conclusions already captures all the cases, there is no need to define new rules in RAN2.</w:t>
      </w:r>
    </w:p>
    <w:p w14:paraId="16868E16" w14:textId="24D983AE" w:rsidR="002859EA" w:rsidRPr="00DA528D" w:rsidRDefault="00DA528D" w:rsidP="002859EA">
      <w:pPr>
        <w:rPr>
          <w:rFonts w:eastAsiaTheme="minorEastAsia" w:cs="Arial"/>
          <w:b/>
        </w:rPr>
      </w:pPr>
      <w:r w:rsidRPr="00DA528D">
        <w:rPr>
          <w:rFonts w:eastAsiaTheme="minorEastAsia" w:cs="Arial"/>
          <w:b/>
        </w:rPr>
        <w:t xml:space="preserve">Proposal </w:t>
      </w:r>
      <w:r w:rsidR="0010261A">
        <w:rPr>
          <w:rFonts w:eastAsiaTheme="minorEastAsia" w:cs="Arial"/>
          <w:b/>
        </w:rPr>
        <w:t>1</w:t>
      </w:r>
      <w:r w:rsidRPr="00DA528D">
        <w:rPr>
          <w:rFonts w:eastAsiaTheme="minorEastAsia" w:cs="Arial"/>
          <w:b/>
        </w:rPr>
        <w:tab/>
        <w:t xml:space="preserve">Keep the current field description of </w:t>
      </w:r>
      <w:proofErr w:type="spellStart"/>
      <w:r w:rsidRPr="00DA528D">
        <w:rPr>
          <w:rFonts w:eastAsiaTheme="minorEastAsia" w:cs="Arial"/>
          <w:b/>
          <w:i/>
        </w:rPr>
        <w:t>priorityFlag</w:t>
      </w:r>
      <w:proofErr w:type="spellEnd"/>
      <w:r w:rsidRPr="00DA528D">
        <w:rPr>
          <w:rFonts w:eastAsiaTheme="minorEastAsia" w:cs="Arial"/>
          <w:b/>
        </w:rPr>
        <w:t xml:space="preserve"> in RRC running CR. </w:t>
      </w:r>
    </w:p>
    <w:p w14:paraId="4D90CE39" w14:textId="145591D3" w:rsidR="002859EA" w:rsidRDefault="002859EA"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Issue </w:t>
      </w:r>
      <w:r w:rsidR="00D41811">
        <w:rPr>
          <w:rFonts w:eastAsiaTheme="minorEastAsia" w:cs="Arial"/>
          <w:b w:val="0"/>
          <w:bCs w:val="0"/>
          <w:kern w:val="0"/>
          <w:sz w:val="32"/>
          <w:szCs w:val="36"/>
        </w:rPr>
        <w:t>2</w:t>
      </w:r>
      <w:r>
        <w:rPr>
          <w:rFonts w:eastAsiaTheme="minorEastAsia" w:cs="Arial"/>
          <w:b w:val="0"/>
          <w:bCs w:val="0"/>
          <w:kern w:val="0"/>
          <w:sz w:val="32"/>
          <w:szCs w:val="36"/>
        </w:rPr>
        <w:t xml:space="preserve">: </w:t>
      </w:r>
      <w:proofErr w:type="spellStart"/>
      <w:r w:rsidR="0010261A">
        <w:rPr>
          <w:rFonts w:eastAsiaTheme="minorEastAsia" w:cs="Arial"/>
          <w:b w:val="0"/>
          <w:bCs w:val="0"/>
          <w:kern w:val="0"/>
          <w:sz w:val="32"/>
          <w:szCs w:val="36"/>
        </w:rPr>
        <w:t>signalling</w:t>
      </w:r>
      <w:proofErr w:type="spellEnd"/>
      <w:r w:rsidR="0010261A">
        <w:rPr>
          <w:rFonts w:eastAsiaTheme="minorEastAsia" w:cs="Arial"/>
          <w:b w:val="0"/>
          <w:bCs w:val="0"/>
          <w:kern w:val="0"/>
          <w:sz w:val="32"/>
          <w:szCs w:val="36"/>
        </w:rPr>
        <w:t xml:space="preserve"> d</w:t>
      </w:r>
      <w:r>
        <w:rPr>
          <w:rFonts w:eastAsiaTheme="minorEastAsia" w:cs="Arial"/>
          <w:b w:val="0"/>
          <w:bCs w:val="0"/>
          <w:kern w:val="0"/>
          <w:sz w:val="32"/>
          <w:szCs w:val="36"/>
        </w:rPr>
        <w:t xml:space="preserve">esign of </w:t>
      </w:r>
      <w:proofErr w:type="spellStart"/>
      <w:r>
        <w:rPr>
          <w:rFonts w:eastAsiaTheme="minorEastAsia" w:cs="Arial"/>
          <w:b w:val="0"/>
          <w:bCs w:val="0"/>
          <w:kern w:val="0"/>
          <w:sz w:val="32"/>
          <w:szCs w:val="36"/>
        </w:rPr>
        <w:t>slotOffset</w:t>
      </w:r>
      <w:proofErr w:type="spellEnd"/>
    </w:p>
    <w:p w14:paraId="259F4B72" w14:textId="621DBE36" w:rsidR="002859EA" w:rsidRPr="00B3232E" w:rsidRDefault="00DA528D" w:rsidP="00B3232E">
      <w:pPr>
        <w:rPr>
          <w:rFonts w:eastAsiaTheme="minorEastAsia" w:cs="Arial"/>
        </w:rPr>
      </w:pPr>
      <w:r>
        <w:rPr>
          <w:rFonts w:eastAsiaTheme="minorEastAsia" w:cs="Arial"/>
        </w:rPr>
        <w:t>Based on RAN1 parameter list, for periodic</w:t>
      </w:r>
      <w:r w:rsidR="00B3232E">
        <w:rPr>
          <w:rFonts w:eastAsiaTheme="minorEastAsia" w:cs="Arial"/>
        </w:rPr>
        <w:t xml:space="preserve"> time</w:t>
      </w:r>
      <w:r>
        <w:rPr>
          <w:rFonts w:eastAsiaTheme="minorEastAsia" w:cs="Arial"/>
        </w:rPr>
        <w:t xml:space="preserve"> resource and </w:t>
      </w:r>
      <w:r w:rsidR="00B3232E">
        <w:rPr>
          <w:rFonts w:eastAsiaTheme="minorEastAsia" w:cs="Arial"/>
        </w:rPr>
        <w:t xml:space="preserve">semi-persistent time resource, RAN1 has defined </w:t>
      </w:r>
      <w:proofErr w:type="spellStart"/>
      <w:r w:rsidR="00B3232E">
        <w:rPr>
          <w:rFonts w:eastAsiaTheme="minorEastAsia" w:cs="Arial"/>
        </w:rPr>
        <w:t>slotOffset</w:t>
      </w:r>
      <w:proofErr w:type="spellEnd"/>
      <w:r w:rsidR="00B3232E">
        <w:rPr>
          <w:rFonts w:eastAsiaTheme="minorEastAsia" w:cs="Arial"/>
        </w:rPr>
        <w:t xml:space="preserve"> to indicate the start position of the resource in time domain, during RAN2 email discussion, some company suggests to update the ASN.1 to define the value range as “INTEGER(0..ncr-periodicity-1)”.</w:t>
      </w:r>
    </w:p>
    <w:tbl>
      <w:tblPr>
        <w:tblW w:w="10043" w:type="dxa"/>
        <w:tblInd w:w="-5" w:type="dxa"/>
        <w:tblLayout w:type="fixed"/>
        <w:tblLook w:val="04A0" w:firstRow="1" w:lastRow="0" w:firstColumn="1" w:lastColumn="0" w:noHBand="0" w:noVBand="1"/>
      </w:tblPr>
      <w:tblGrid>
        <w:gridCol w:w="1134"/>
        <w:gridCol w:w="338"/>
        <w:gridCol w:w="1672"/>
        <w:gridCol w:w="594"/>
        <w:gridCol w:w="236"/>
        <w:gridCol w:w="1915"/>
        <w:gridCol w:w="1985"/>
        <w:gridCol w:w="523"/>
        <w:gridCol w:w="695"/>
        <w:gridCol w:w="951"/>
      </w:tblGrid>
      <w:tr w:rsidR="00DA528D" w:rsidRPr="00DA528D" w14:paraId="20692583" w14:textId="77777777" w:rsidTr="00DA528D">
        <w:trPr>
          <w:trHeight w:val="77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2B656" w14:textId="77777777" w:rsidR="00DA528D" w:rsidRPr="00DA528D" w:rsidRDefault="00DA528D" w:rsidP="00DA528D">
            <w:pPr>
              <w:widowControl/>
              <w:snapToGrid w:val="0"/>
              <w:spacing w:after="0"/>
              <w:jc w:val="left"/>
              <w:rPr>
                <w:rFonts w:ascii="Times New Roman" w:eastAsia="宋体" w:hAnsi="Times New Roman"/>
                <w:kern w:val="0"/>
                <w:szCs w:val="30"/>
              </w:rPr>
            </w:pPr>
            <w:proofErr w:type="spellStart"/>
            <w:r w:rsidRPr="00DA528D">
              <w:rPr>
                <w:rFonts w:ascii="Times New Roman" w:eastAsia="宋体" w:hAnsi="Times New Roman"/>
                <w:kern w:val="0"/>
                <w:szCs w:val="30"/>
              </w:rPr>
              <w:t>ncr-PeriodicTimeResource</w:t>
            </w:r>
            <w:proofErr w:type="spellEnd"/>
          </w:p>
        </w:tc>
        <w:tc>
          <w:tcPr>
            <w:tcW w:w="338" w:type="dxa"/>
            <w:tcBorders>
              <w:top w:val="single" w:sz="4" w:space="0" w:color="auto"/>
              <w:left w:val="nil"/>
              <w:bottom w:val="single" w:sz="4" w:space="0" w:color="auto"/>
              <w:right w:val="single" w:sz="4" w:space="0" w:color="auto"/>
            </w:tcBorders>
            <w:shd w:val="clear" w:color="auto" w:fill="auto"/>
            <w:vAlign w:val="center"/>
            <w:hideMark/>
          </w:tcPr>
          <w:p w14:paraId="7D09F36E" w14:textId="77777777" w:rsidR="00DA528D" w:rsidRPr="00DA528D" w:rsidRDefault="00DA528D" w:rsidP="00DA528D">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1672" w:type="dxa"/>
            <w:tcBorders>
              <w:top w:val="single" w:sz="4" w:space="0" w:color="auto"/>
              <w:left w:val="nil"/>
              <w:bottom w:val="single" w:sz="4" w:space="0" w:color="auto"/>
              <w:right w:val="single" w:sz="4" w:space="0" w:color="auto"/>
            </w:tcBorders>
            <w:shd w:val="clear" w:color="auto" w:fill="auto"/>
            <w:vAlign w:val="center"/>
            <w:hideMark/>
          </w:tcPr>
          <w:p w14:paraId="01CCBC46" w14:textId="77777777" w:rsidR="00DA528D" w:rsidRPr="00DA528D" w:rsidRDefault="00DA528D" w:rsidP="00DA528D">
            <w:pPr>
              <w:widowControl/>
              <w:snapToGrid w:val="0"/>
              <w:spacing w:after="0"/>
              <w:jc w:val="left"/>
              <w:rPr>
                <w:rFonts w:ascii="Times New Roman" w:eastAsia="宋体" w:hAnsi="Times New Roman"/>
                <w:kern w:val="0"/>
                <w:szCs w:val="30"/>
              </w:rPr>
            </w:pPr>
            <w:proofErr w:type="spellStart"/>
            <w:r w:rsidRPr="00DA528D">
              <w:rPr>
                <w:rFonts w:ascii="Times New Roman" w:eastAsia="宋体" w:hAnsi="Times New Roman"/>
                <w:kern w:val="0"/>
                <w:szCs w:val="30"/>
              </w:rPr>
              <w:t>slotOffsetPeriodic</w:t>
            </w:r>
            <w:proofErr w:type="spellEnd"/>
          </w:p>
        </w:tc>
        <w:tc>
          <w:tcPr>
            <w:tcW w:w="594" w:type="dxa"/>
            <w:tcBorders>
              <w:top w:val="single" w:sz="4" w:space="0" w:color="auto"/>
              <w:left w:val="nil"/>
              <w:bottom w:val="single" w:sz="4" w:space="0" w:color="auto"/>
              <w:right w:val="single" w:sz="4" w:space="0" w:color="auto"/>
            </w:tcBorders>
            <w:shd w:val="clear" w:color="auto" w:fill="auto"/>
            <w:vAlign w:val="center"/>
            <w:hideMark/>
          </w:tcPr>
          <w:p w14:paraId="265F7FE8" w14:textId="77777777" w:rsidR="00DA528D" w:rsidRPr="00DA528D" w:rsidRDefault="00DA528D" w:rsidP="00DA528D">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rPr>
              <w:t>New</w:t>
            </w:r>
          </w:p>
        </w:tc>
        <w:tc>
          <w:tcPr>
            <w:tcW w:w="236" w:type="dxa"/>
            <w:tcBorders>
              <w:top w:val="single" w:sz="4" w:space="0" w:color="auto"/>
              <w:left w:val="nil"/>
              <w:bottom w:val="single" w:sz="4" w:space="0" w:color="auto"/>
              <w:right w:val="single" w:sz="4" w:space="0" w:color="auto"/>
            </w:tcBorders>
            <w:shd w:val="clear" w:color="auto" w:fill="auto"/>
            <w:vAlign w:val="center"/>
            <w:hideMark/>
          </w:tcPr>
          <w:p w14:paraId="38BA9CC8" w14:textId="77777777" w:rsidR="00DA528D" w:rsidRPr="00DA528D" w:rsidRDefault="00DA528D" w:rsidP="00DA528D">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1915" w:type="dxa"/>
            <w:tcBorders>
              <w:top w:val="single" w:sz="4" w:space="0" w:color="auto"/>
              <w:left w:val="nil"/>
              <w:bottom w:val="single" w:sz="4" w:space="0" w:color="auto"/>
              <w:right w:val="single" w:sz="4" w:space="0" w:color="auto"/>
            </w:tcBorders>
            <w:shd w:val="clear" w:color="auto" w:fill="auto"/>
            <w:vAlign w:val="center"/>
            <w:hideMark/>
          </w:tcPr>
          <w:p w14:paraId="6A1D89A8" w14:textId="77777777" w:rsidR="00DA528D" w:rsidRPr="00DA528D" w:rsidRDefault="00DA528D" w:rsidP="00DA528D">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Indicates slot offset in one period.</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A36EC8B" w14:textId="77777777" w:rsidR="00DA528D" w:rsidRPr="00DA528D" w:rsidRDefault="00DA528D" w:rsidP="00DA528D">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highlight w:val="yellow"/>
              </w:rPr>
              <w:t>INTEGER(0..ncr-periodicity-1)</w:t>
            </w:r>
          </w:p>
        </w:tc>
        <w:tc>
          <w:tcPr>
            <w:tcW w:w="523" w:type="dxa"/>
            <w:tcBorders>
              <w:top w:val="single" w:sz="4" w:space="0" w:color="auto"/>
              <w:left w:val="nil"/>
              <w:bottom w:val="single" w:sz="4" w:space="0" w:color="auto"/>
              <w:right w:val="single" w:sz="4" w:space="0" w:color="auto"/>
            </w:tcBorders>
            <w:shd w:val="clear" w:color="auto" w:fill="auto"/>
            <w:vAlign w:val="center"/>
            <w:hideMark/>
          </w:tcPr>
          <w:p w14:paraId="781D434B" w14:textId="77777777" w:rsidR="00DA528D" w:rsidRPr="00DA528D" w:rsidRDefault="00DA528D" w:rsidP="00DA528D">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15AB9A4C" w14:textId="77777777" w:rsidR="00DA528D" w:rsidRPr="00DA528D" w:rsidRDefault="00DA528D" w:rsidP="00DA528D">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Per UE</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734B076F" w14:textId="77777777" w:rsidR="00DA528D" w:rsidRPr="00DA528D" w:rsidRDefault="00DA528D" w:rsidP="00DA528D">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UE specific</w:t>
            </w:r>
          </w:p>
        </w:tc>
      </w:tr>
    </w:tbl>
    <w:p w14:paraId="34DAA264" w14:textId="0378C934" w:rsidR="00DA528D" w:rsidRDefault="00DA528D" w:rsidP="003D2634">
      <w:pPr>
        <w:snapToGrid w:val="0"/>
        <w:rPr>
          <w:rFonts w:eastAsiaTheme="minorEastAsia" w:cs="Arial"/>
          <w:lang w:val="en-GB"/>
        </w:rPr>
      </w:pPr>
    </w:p>
    <w:tbl>
      <w:tblPr>
        <w:tblW w:w="10043" w:type="dxa"/>
        <w:tblInd w:w="-5" w:type="dxa"/>
        <w:tblLayout w:type="fixed"/>
        <w:tblLook w:val="04A0" w:firstRow="1" w:lastRow="0" w:firstColumn="1" w:lastColumn="0" w:noHBand="0" w:noVBand="1"/>
      </w:tblPr>
      <w:tblGrid>
        <w:gridCol w:w="1134"/>
        <w:gridCol w:w="338"/>
        <w:gridCol w:w="1672"/>
        <w:gridCol w:w="594"/>
        <w:gridCol w:w="236"/>
        <w:gridCol w:w="1915"/>
        <w:gridCol w:w="1985"/>
        <w:gridCol w:w="523"/>
        <w:gridCol w:w="695"/>
        <w:gridCol w:w="951"/>
      </w:tblGrid>
      <w:tr w:rsidR="00B3232E" w:rsidRPr="00DA528D" w14:paraId="4E65C4D6" w14:textId="77777777" w:rsidTr="00F847B8">
        <w:trPr>
          <w:trHeight w:val="77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EEBA" w14:textId="3078541A" w:rsidR="00B3232E" w:rsidRPr="00DA528D" w:rsidRDefault="00B3232E" w:rsidP="00F847B8">
            <w:pPr>
              <w:widowControl/>
              <w:snapToGrid w:val="0"/>
              <w:spacing w:after="0"/>
              <w:jc w:val="left"/>
              <w:rPr>
                <w:rFonts w:ascii="Times New Roman" w:eastAsia="宋体" w:hAnsi="Times New Roman"/>
                <w:kern w:val="0"/>
                <w:szCs w:val="30"/>
              </w:rPr>
            </w:pPr>
            <w:proofErr w:type="spellStart"/>
            <w:r w:rsidRPr="00DA528D">
              <w:rPr>
                <w:rFonts w:ascii="Times New Roman" w:eastAsia="宋体" w:hAnsi="Times New Roman"/>
                <w:kern w:val="0"/>
                <w:szCs w:val="30"/>
              </w:rPr>
              <w:t>ncr-</w:t>
            </w:r>
            <w:r>
              <w:rPr>
                <w:rFonts w:ascii="Times New Roman" w:eastAsia="宋体" w:hAnsi="Times New Roman"/>
                <w:kern w:val="0"/>
                <w:szCs w:val="30"/>
              </w:rPr>
              <w:t>SemiPersistent</w:t>
            </w:r>
            <w:r w:rsidRPr="00DA528D">
              <w:rPr>
                <w:rFonts w:ascii="Times New Roman" w:eastAsia="宋体" w:hAnsi="Times New Roman"/>
                <w:kern w:val="0"/>
                <w:szCs w:val="30"/>
              </w:rPr>
              <w:t>TimeResource</w:t>
            </w:r>
            <w:proofErr w:type="spellEnd"/>
          </w:p>
        </w:tc>
        <w:tc>
          <w:tcPr>
            <w:tcW w:w="338" w:type="dxa"/>
            <w:tcBorders>
              <w:top w:val="single" w:sz="4" w:space="0" w:color="auto"/>
              <w:left w:val="nil"/>
              <w:bottom w:val="single" w:sz="4" w:space="0" w:color="auto"/>
              <w:right w:val="single" w:sz="4" w:space="0" w:color="auto"/>
            </w:tcBorders>
            <w:shd w:val="clear" w:color="auto" w:fill="auto"/>
            <w:vAlign w:val="center"/>
            <w:hideMark/>
          </w:tcPr>
          <w:p w14:paraId="75E83720" w14:textId="77777777" w:rsidR="00B3232E" w:rsidRPr="00DA528D" w:rsidRDefault="00B3232E" w:rsidP="00F847B8">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1672" w:type="dxa"/>
            <w:tcBorders>
              <w:top w:val="single" w:sz="4" w:space="0" w:color="auto"/>
              <w:left w:val="nil"/>
              <w:bottom w:val="single" w:sz="4" w:space="0" w:color="auto"/>
              <w:right w:val="single" w:sz="4" w:space="0" w:color="auto"/>
            </w:tcBorders>
            <w:shd w:val="clear" w:color="auto" w:fill="auto"/>
            <w:vAlign w:val="center"/>
            <w:hideMark/>
          </w:tcPr>
          <w:p w14:paraId="6897B37E" w14:textId="3A0E7FD1" w:rsidR="00B3232E" w:rsidRPr="00DA528D" w:rsidRDefault="00B3232E" w:rsidP="00F847B8">
            <w:pPr>
              <w:widowControl/>
              <w:snapToGrid w:val="0"/>
              <w:spacing w:after="0"/>
              <w:jc w:val="left"/>
              <w:rPr>
                <w:rFonts w:ascii="Times New Roman" w:eastAsia="宋体" w:hAnsi="Times New Roman"/>
                <w:kern w:val="0"/>
                <w:szCs w:val="30"/>
              </w:rPr>
            </w:pPr>
            <w:proofErr w:type="spellStart"/>
            <w:r w:rsidRPr="00DA528D">
              <w:rPr>
                <w:rFonts w:ascii="Times New Roman" w:eastAsia="宋体" w:hAnsi="Times New Roman"/>
                <w:kern w:val="0"/>
                <w:szCs w:val="30"/>
              </w:rPr>
              <w:t>slotOffset</w:t>
            </w:r>
            <w:r>
              <w:rPr>
                <w:rFonts w:ascii="Times New Roman" w:eastAsia="宋体" w:hAnsi="Times New Roman"/>
                <w:kern w:val="0"/>
                <w:szCs w:val="30"/>
              </w:rPr>
              <w:t>SemiPersistent</w:t>
            </w:r>
            <w:proofErr w:type="spellEnd"/>
          </w:p>
        </w:tc>
        <w:tc>
          <w:tcPr>
            <w:tcW w:w="594" w:type="dxa"/>
            <w:tcBorders>
              <w:top w:val="single" w:sz="4" w:space="0" w:color="auto"/>
              <w:left w:val="nil"/>
              <w:bottom w:val="single" w:sz="4" w:space="0" w:color="auto"/>
              <w:right w:val="single" w:sz="4" w:space="0" w:color="auto"/>
            </w:tcBorders>
            <w:shd w:val="clear" w:color="auto" w:fill="auto"/>
            <w:vAlign w:val="center"/>
            <w:hideMark/>
          </w:tcPr>
          <w:p w14:paraId="1ECDE621" w14:textId="77777777" w:rsidR="00B3232E" w:rsidRPr="00DA528D" w:rsidRDefault="00B3232E" w:rsidP="00F847B8">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rPr>
              <w:t>New</w:t>
            </w:r>
          </w:p>
        </w:tc>
        <w:tc>
          <w:tcPr>
            <w:tcW w:w="236" w:type="dxa"/>
            <w:tcBorders>
              <w:top w:val="single" w:sz="4" w:space="0" w:color="auto"/>
              <w:left w:val="nil"/>
              <w:bottom w:val="single" w:sz="4" w:space="0" w:color="auto"/>
              <w:right w:val="single" w:sz="4" w:space="0" w:color="auto"/>
            </w:tcBorders>
            <w:shd w:val="clear" w:color="auto" w:fill="auto"/>
            <w:vAlign w:val="center"/>
            <w:hideMark/>
          </w:tcPr>
          <w:p w14:paraId="5C025568" w14:textId="77777777" w:rsidR="00B3232E" w:rsidRPr="00DA528D" w:rsidRDefault="00B3232E" w:rsidP="00F847B8">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1915" w:type="dxa"/>
            <w:tcBorders>
              <w:top w:val="single" w:sz="4" w:space="0" w:color="auto"/>
              <w:left w:val="nil"/>
              <w:bottom w:val="single" w:sz="4" w:space="0" w:color="auto"/>
              <w:right w:val="single" w:sz="4" w:space="0" w:color="auto"/>
            </w:tcBorders>
            <w:shd w:val="clear" w:color="auto" w:fill="auto"/>
            <w:vAlign w:val="center"/>
            <w:hideMark/>
          </w:tcPr>
          <w:p w14:paraId="60935351" w14:textId="77777777" w:rsidR="00B3232E" w:rsidRPr="00DA528D" w:rsidRDefault="00B3232E" w:rsidP="00F847B8">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Indicates slot offset in one period.</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EF030C8" w14:textId="77777777" w:rsidR="00B3232E" w:rsidRPr="00DA528D" w:rsidRDefault="00B3232E" w:rsidP="00F847B8">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highlight w:val="yellow"/>
              </w:rPr>
              <w:t>INTEGER(0..ncr-periodicity-1)</w:t>
            </w:r>
          </w:p>
        </w:tc>
        <w:tc>
          <w:tcPr>
            <w:tcW w:w="523" w:type="dxa"/>
            <w:tcBorders>
              <w:top w:val="single" w:sz="4" w:space="0" w:color="auto"/>
              <w:left w:val="nil"/>
              <w:bottom w:val="single" w:sz="4" w:space="0" w:color="auto"/>
              <w:right w:val="single" w:sz="4" w:space="0" w:color="auto"/>
            </w:tcBorders>
            <w:shd w:val="clear" w:color="auto" w:fill="auto"/>
            <w:vAlign w:val="center"/>
            <w:hideMark/>
          </w:tcPr>
          <w:p w14:paraId="2F8C20C7" w14:textId="77777777" w:rsidR="00B3232E" w:rsidRPr="00DA528D" w:rsidRDefault="00B3232E" w:rsidP="00F847B8">
            <w:pPr>
              <w:widowControl/>
              <w:snapToGrid w:val="0"/>
              <w:spacing w:after="0"/>
              <w:jc w:val="center"/>
              <w:rPr>
                <w:rFonts w:ascii="Times New Roman" w:eastAsia="宋体" w:hAnsi="Times New Roman"/>
                <w:kern w:val="0"/>
                <w:szCs w:val="30"/>
              </w:rPr>
            </w:pPr>
            <w:r w:rsidRPr="00DA528D">
              <w:rPr>
                <w:rFonts w:ascii="Times New Roman" w:eastAsia="宋体" w:hAnsi="Times New Roman"/>
                <w:kern w:val="0"/>
                <w:szCs w:val="30"/>
              </w:rPr>
              <w:t xml:space="preserve">　</w:t>
            </w:r>
          </w:p>
        </w:tc>
        <w:tc>
          <w:tcPr>
            <w:tcW w:w="695" w:type="dxa"/>
            <w:tcBorders>
              <w:top w:val="single" w:sz="4" w:space="0" w:color="auto"/>
              <w:left w:val="nil"/>
              <w:bottom w:val="single" w:sz="4" w:space="0" w:color="auto"/>
              <w:right w:val="single" w:sz="4" w:space="0" w:color="auto"/>
            </w:tcBorders>
            <w:shd w:val="clear" w:color="auto" w:fill="auto"/>
            <w:vAlign w:val="center"/>
            <w:hideMark/>
          </w:tcPr>
          <w:p w14:paraId="2DD24E02" w14:textId="77777777" w:rsidR="00B3232E" w:rsidRPr="00DA528D" w:rsidRDefault="00B3232E" w:rsidP="00F847B8">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Per UE</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780762CA" w14:textId="77777777" w:rsidR="00B3232E" w:rsidRPr="00DA528D" w:rsidRDefault="00B3232E" w:rsidP="00F847B8">
            <w:pPr>
              <w:widowControl/>
              <w:snapToGrid w:val="0"/>
              <w:spacing w:after="0"/>
              <w:jc w:val="left"/>
              <w:rPr>
                <w:rFonts w:ascii="Times New Roman" w:eastAsia="宋体" w:hAnsi="Times New Roman"/>
                <w:kern w:val="0"/>
                <w:szCs w:val="30"/>
              </w:rPr>
            </w:pPr>
            <w:r w:rsidRPr="00DA528D">
              <w:rPr>
                <w:rFonts w:ascii="Times New Roman" w:eastAsia="宋体" w:hAnsi="Times New Roman"/>
                <w:kern w:val="0"/>
                <w:szCs w:val="30"/>
              </w:rPr>
              <w:t>UE specific</w:t>
            </w:r>
          </w:p>
        </w:tc>
      </w:tr>
    </w:tbl>
    <w:p w14:paraId="18E98591" w14:textId="77777777" w:rsidR="0034589E" w:rsidRDefault="00B3232E" w:rsidP="00B3232E">
      <w:pPr>
        <w:spacing w:beforeLines="50" w:before="156"/>
        <w:rPr>
          <w:rFonts w:eastAsiaTheme="minorEastAsia" w:cs="Arial"/>
        </w:rPr>
      </w:pPr>
      <w:r w:rsidRPr="00B3232E">
        <w:rPr>
          <w:rFonts w:eastAsiaTheme="minorEastAsia" w:cs="Arial" w:hint="eastAsia"/>
        </w:rPr>
        <w:t>C</w:t>
      </w:r>
      <w:r w:rsidRPr="00B3232E">
        <w:rPr>
          <w:rFonts w:eastAsiaTheme="minorEastAsia" w:cs="Arial"/>
        </w:rPr>
        <w:t xml:space="preserve">urrently, the value range of </w:t>
      </w:r>
      <w:proofErr w:type="spellStart"/>
      <w:r w:rsidRPr="00B3232E">
        <w:rPr>
          <w:rFonts w:eastAsiaTheme="minorEastAsia" w:cs="Arial"/>
        </w:rPr>
        <w:t>ncr</w:t>
      </w:r>
      <w:proofErr w:type="spellEnd"/>
      <w:r w:rsidRPr="00B3232E">
        <w:rPr>
          <w:rFonts w:eastAsiaTheme="minorEastAsia" w:cs="Arial"/>
        </w:rPr>
        <w:t xml:space="preserve">-periodicity is FFS, and RAN1 is still discussing </w:t>
      </w:r>
      <w:r>
        <w:rPr>
          <w:rFonts w:eastAsiaTheme="minorEastAsia" w:cs="Arial"/>
        </w:rPr>
        <w:t>if</w:t>
      </w:r>
      <w:r w:rsidRPr="00B3232E">
        <w:rPr>
          <w:rFonts w:eastAsiaTheme="minorEastAsia" w:cs="Arial"/>
        </w:rPr>
        <w:t xml:space="preserve"> different granularities can be supported or not. </w:t>
      </w:r>
      <w:r>
        <w:rPr>
          <w:rFonts w:eastAsiaTheme="minorEastAsia" w:cs="Arial"/>
        </w:rPr>
        <w:t xml:space="preserve">But in any case, multiple values will be defined for </w:t>
      </w:r>
      <w:proofErr w:type="spellStart"/>
      <w:r>
        <w:rPr>
          <w:rFonts w:eastAsiaTheme="minorEastAsia" w:cs="Arial"/>
        </w:rPr>
        <w:t>ncr</w:t>
      </w:r>
      <w:proofErr w:type="spellEnd"/>
      <w:r>
        <w:rPr>
          <w:rFonts w:eastAsiaTheme="minorEastAsia" w:cs="Arial"/>
        </w:rPr>
        <w:t xml:space="preserve">-periodicity. From ASN.1 point of view, the length of INGEGER structure should be fixed value, so it is hard to define </w:t>
      </w:r>
      <w:proofErr w:type="spellStart"/>
      <w:r>
        <w:rPr>
          <w:rFonts w:eastAsiaTheme="minorEastAsia" w:cs="Arial"/>
        </w:rPr>
        <w:t>slotOffset</w:t>
      </w:r>
      <w:proofErr w:type="spellEnd"/>
      <w:r>
        <w:rPr>
          <w:rFonts w:eastAsiaTheme="minorEastAsia" w:cs="Arial"/>
        </w:rPr>
        <w:t xml:space="preserve"> as “INTEGER(0..ncr-periodicity-1)” because the value of “periodicity-1” varies. </w:t>
      </w:r>
    </w:p>
    <w:p w14:paraId="4BBC3004" w14:textId="6F0BEC44" w:rsidR="0034589E" w:rsidRDefault="0034589E" w:rsidP="00B3232E">
      <w:pPr>
        <w:spacing w:beforeLines="50" w:before="156"/>
        <w:rPr>
          <w:rFonts w:eastAsiaTheme="minorEastAsia" w:cs="Arial"/>
        </w:rPr>
      </w:pPr>
      <w:r>
        <w:rPr>
          <w:rFonts w:eastAsiaTheme="minorEastAsia" w:cs="Arial"/>
        </w:rPr>
        <w:t>A</w:t>
      </w:r>
      <w:r w:rsidR="00B3232E">
        <w:rPr>
          <w:rFonts w:eastAsiaTheme="minorEastAsia" w:cs="Arial"/>
        </w:rPr>
        <w:t xml:space="preserve">fter RAN1 </w:t>
      </w:r>
      <w:r>
        <w:rPr>
          <w:rFonts w:eastAsiaTheme="minorEastAsia" w:cs="Arial"/>
        </w:rPr>
        <w:t xml:space="preserve">concludes on </w:t>
      </w:r>
      <w:r w:rsidR="00B3232E">
        <w:rPr>
          <w:rFonts w:eastAsiaTheme="minorEastAsia" w:cs="Arial"/>
        </w:rPr>
        <w:t xml:space="preserve">the value range of </w:t>
      </w:r>
      <w:proofErr w:type="spellStart"/>
      <w:r w:rsidR="00B3232E">
        <w:rPr>
          <w:rFonts w:eastAsiaTheme="minorEastAsia" w:cs="Arial"/>
        </w:rPr>
        <w:t>ncr</w:t>
      </w:r>
      <w:proofErr w:type="spellEnd"/>
      <w:r w:rsidR="00B3232E">
        <w:rPr>
          <w:rFonts w:eastAsiaTheme="minorEastAsia" w:cs="Arial"/>
        </w:rPr>
        <w:t xml:space="preserve">-periodicity, </w:t>
      </w:r>
      <w:r>
        <w:rPr>
          <w:rFonts w:eastAsiaTheme="minorEastAsia" w:cs="Arial"/>
        </w:rPr>
        <w:t xml:space="preserve">RRC CR will be updated by using CHOICE structure, so it can indicate different </w:t>
      </w:r>
      <w:proofErr w:type="spellStart"/>
      <w:r w:rsidRPr="0034589E">
        <w:rPr>
          <w:rFonts w:eastAsiaTheme="minorEastAsia" w:cs="Arial"/>
          <w:i/>
        </w:rPr>
        <w:t>slotOffset</w:t>
      </w:r>
      <w:proofErr w:type="spellEnd"/>
      <w:r>
        <w:rPr>
          <w:rFonts w:eastAsiaTheme="minorEastAsia" w:cs="Arial"/>
        </w:rPr>
        <w:t xml:space="preserve"> range for different periodicities (see example below), and we will clarify that the row selected is aligned with </w:t>
      </w:r>
      <w:proofErr w:type="spellStart"/>
      <w:r w:rsidRPr="0034589E">
        <w:rPr>
          <w:rFonts w:eastAsiaTheme="minorEastAsia" w:cs="Arial"/>
          <w:i/>
        </w:rPr>
        <w:t>ncr</w:t>
      </w:r>
      <w:proofErr w:type="spellEnd"/>
      <w:r w:rsidRPr="0034589E">
        <w:rPr>
          <w:rFonts w:eastAsiaTheme="minorEastAsia" w:cs="Arial"/>
          <w:i/>
        </w:rPr>
        <w:t>-periodicity</w:t>
      </w:r>
      <w:r>
        <w:rPr>
          <w:rFonts w:eastAsiaTheme="minorEastAsia" w:cs="Arial"/>
        </w:rPr>
        <w:t xml:space="preserve"> configured for this resource set.</w:t>
      </w:r>
    </w:p>
    <w:p w14:paraId="2C0D0961" w14:textId="77777777" w:rsidR="0034589E" w:rsidRPr="0034589E" w:rsidRDefault="0034589E" w:rsidP="0034589E">
      <w:pPr>
        <w:shd w:val="clear" w:color="auto" w:fill="E6E6E6"/>
        <w:tabs>
          <w:tab w:val="left" w:pos="384"/>
          <w:tab w:val="left" w:pos="768"/>
          <w:tab w:val="left" w:pos="1152"/>
          <w:tab w:val="left" w:pos="1536"/>
          <w:tab w:val="left" w:pos="1920"/>
          <w:tab w:val="left" w:pos="2304"/>
          <w:tab w:val="left" w:pos="2688"/>
          <w:tab w:val="left" w:pos="3140"/>
          <w:tab w:val="left" w:pos="368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cs="Courier New"/>
          <w:sz w:val="16"/>
          <w:szCs w:val="16"/>
          <w:lang w:val="en-GB" w:eastAsia="en-GB"/>
        </w:rPr>
      </w:pPr>
      <w:r>
        <w:rPr>
          <w:rFonts w:eastAsiaTheme="minorEastAsia" w:cs="Arial"/>
        </w:rPr>
        <w:t xml:space="preserve"> </w:t>
      </w:r>
      <w:r w:rsidRPr="0034589E">
        <w:rPr>
          <w:rFonts w:ascii="Courier New" w:eastAsia="宋体" w:hAnsi="Courier New" w:cs="Courier New"/>
          <w:sz w:val="16"/>
          <w:szCs w:val="16"/>
        </w:rPr>
        <w:tab/>
      </w:r>
      <w:proofErr w:type="spellStart"/>
      <w:r w:rsidRPr="0034589E">
        <w:rPr>
          <w:rFonts w:ascii="Courier New" w:eastAsia="宋体" w:hAnsi="Courier New" w:cs="Courier New"/>
          <w:sz w:val="16"/>
          <w:szCs w:val="16"/>
        </w:rPr>
        <w:t>periodicT</w:t>
      </w:r>
      <w:r w:rsidRPr="0034589E">
        <w:rPr>
          <w:rFonts w:ascii="Courier New" w:eastAsia="Times New Roman" w:hAnsi="Courier New" w:cs="Courier New"/>
          <w:sz w:val="16"/>
          <w:szCs w:val="16"/>
          <w:lang w:val="en-GB" w:eastAsia="en-GB"/>
        </w:rPr>
        <w:t>imeResource</w:t>
      </w:r>
      <w:proofErr w:type="spellEnd"/>
      <w:r w:rsidRPr="0034589E">
        <w:rPr>
          <w:rFonts w:ascii="Courier New" w:eastAsia="宋体" w:hAnsi="Courier New" w:cs="Courier New"/>
          <w:sz w:val="16"/>
          <w:szCs w:val="16"/>
        </w:rPr>
        <w:t>-r18</w:t>
      </w:r>
      <w:r w:rsidRPr="0034589E">
        <w:rPr>
          <w:rFonts w:ascii="Courier New" w:eastAsia="Times New Roman" w:hAnsi="Courier New"/>
          <w:noProof/>
          <w:kern w:val="0"/>
          <w:sz w:val="16"/>
          <w:szCs w:val="20"/>
          <w:lang w:val="en-GB" w:eastAsia="en-GB"/>
        </w:rPr>
        <w:t xml:space="preserve"> ::=     </w:t>
      </w:r>
      <w:r w:rsidRPr="0034589E">
        <w:rPr>
          <w:rFonts w:ascii="Courier New" w:eastAsia="Times New Roman" w:hAnsi="Courier New" w:cs="Courier New"/>
          <w:color w:val="993366"/>
          <w:sz w:val="16"/>
          <w:szCs w:val="16"/>
          <w:lang w:val="en-GB" w:eastAsia="en-GB"/>
        </w:rPr>
        <w:t>SEQUENCE</w:t>
      </w:r>
      <w:r w:rsidRPr="0034589E">
        <w:rPr>
          <w:rFonts w:ascii="Courier New" w:eastAsia="宋体" w:hAnsi="Courier New" w:cs="Courier New"/>
          <w:color w:val="993366"/>
          <w:sz w:val="16"/>
          <w:szCs w:val="16"/>
        </w:rPr>
        <w:t xml:space="preserve"> </w:t>
      </w:r>
      <w:r w:rsidRPr="0034589E">
        <w:rPr>
          <w:rFonts w:ascii="Courier New" w:eastAsia="Times New Roman" w:hAnsi="Courier New" w:cs="Courier New"/>
          <w:sz w:val="16"/>
          <w:szCs w:val="16"/>
          <w:lang w:val="en-GB" w:eastAsia="en-GB"/>
        </w:rPr>
        <w:t>{</w:t>
      </w:r>
    </w:p>
    <w:p w14:paraId="559520ED" w14:textId="77777777" w:rsidR="0034589E" w:rsidRDefault="0034589E" w:rsidP="0034589E">
      <w:pPr>
        <w:widowControl/>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rPr>
      </w:pPr>
      <w:r w:rsidRPr="0034589E">
        <w:rPr>
          <w:rFonts w:ascii="Courier New" w:eastAsia="宋体" w:hAnsi="Courier New" w:cs="Courier New" w:hint="eastAsia"/>
          <w:sz w:val="16"/>
          <w:szCs w:val="16"/>
          <w:lang w:val="en-GB"/>
        </w:rPr>
        <w:t xml:space="preserve"> </w:t>
      </w:r>
      <w:r w:rsidRPr="0034589E">
        <w:rPr>
          <w:rFonts w:ascii="Courier New" w:eastAsia="宋体" w:hAnsi="Courier New" w:cs="Courier New"/>
          <w:sz w:val="16"/>
          <w:szCs w:val="16"/>
          <w:lang w:val="en-GB"/>
        </w:rPr>
        <w:t xml:space="preserve">          </w:t>
      </w:r>
      <w:proofErr w:type="spellStart"/>
      <w:r w:rsidRPr="0034589E">
        <w:rPr>
          <w:rFonts w:ascii="Courier New" w:eastAsia="Times New Roman" w:hAnsi="Courier New" w:cs="Courier New"/>
          <w:sz w:val="16"/>
          <w:szCs w:val="16"/>
          <w:lang w:val="en-GB" w:eastAsia="en-GB"/>
        </w:rPr>
        <w:t>slotOffsetPeriodic</w:t>
      </w:r>
      <w:proofErr w:type="spellEnd"/>
      <w:r w:rsidRPr="0034589E">
        <w:rPr>
          <w:rFonts w:ascii="Courier New" w:eastAsia="宋体" w:hAnsi="Courier New" w:cs="Courier New"/>
          <w:sz w:val="16"/>
          <w:szCs w:val="16"/>
        </w:rPr>
        <w:t xml:space="preserve">-r18 </w:t>
      </w:r>
      <w:r>
        <w:rPr>
          <w:rFonts w:ascii="Courier New" w:eastAsia="宋体" w:hAnsi="Courier New" w:cs="Courier New"/>
          <w:sz w:val="16"/>
          <w:szCs w:val="16"/>
        </w:rPr>
        <w:t>::=</w:t>
      </w:r>
      <w:r>
        <w:rPr>
          <w:rFonts w:ascii="Courier New" w:eastAsia="宋体" w:hAnsi="Courier New" w:cs="Courier New"/>
          <w:sz w:val="16"/>
          <w:szCs w:val="16"/>
        </w:rPr>
        <w:tab/>
      </w:r>
      <w:r>
        <w:rPr>
          <w:rFonts w:ascii="Courier New" w:eastAsia="宋体" w:hAnsi="Courier New" w:cs="Courier New"/>
          <w:sz w:val="16"/>
          <w:szCs w:val="16"/>
        </w:rPr>
        <w:tab/>
      </w:r>
      <w:r w:rsidRPr="0034589E">
        <w:rPr>
          <w:rFonts w:ascii="Courier New" w:eastAsia="Times New Roman" w:hAnsi="Courier New" w:cs="Courier New"/>
          <w:color w:val="993366"/>
          <w:sz w:val="16"/>
          <w:szCs w:val="16"/>
          <w:lang w:val="en-GB" w:eastAsia="en-GB"/>
        </w:rPr>
        <w:t xml:space="preserve">CHOICE </w:t>
      </w:r>
      <w:r>
        <w:rPr>
          <w:rFonts w:ascii="Courier New" w:eastAsia="宋体" w:hAnsi="Courier New" w:cs="Courier New"/>
          <w:sz w:val="16"/>
          <w:szCs w:val="16"/>
        </w:rPr>
        <w:t>{</w:t>
      </w:r>
    </w:p>
    <w:p w14:paraId="0B2D8A69" w14:textId="77F305F4" w:rsidR="0034589E" w:rsidRDefault="0034589E" w:rsidP="0034589E">
      <w:pPr>
        <w:widowControl/>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t>periodicity1-r18</w:t>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w:t>
      </w:r>
      <w:r w:rsidRPr="0034589E">
        <w:rPr>
          <w:rFonts w:ascii="Courier New" w:eastAsia="Times New Roman" w:hAnsi="Courier New"/>
          <w:noProof/>
          <w:kern w:val="0"/>
          <w:sz w:val="16"/>
          <w:szCs w:val="20"/>
          <w:lang w:val="en-GB" w:eastAsia="en-GB"/>
        </w:rPr>
        <w:t>0..</w:t>
      </w:r>
      <w:r>
        <w:rPr>
          <w:rFonts w:ascii="Courier New" w:eastAsia="Times New Roman" w:hAnsi="Courier New" w:cs="Courier New"/>
          <w:sz w:val="16"/>
          <w:szCs w:val="16"/>
          <w:lang w:val="en-GB" w:eastAsia="en-GB"/>
        </w:rPr>
        <w:t>n1</w:t>
      </w:r>
      <w:r w:rsidRPr="0034589E">
        <w:rPr>
          <w:rFonts w:ascii="Courier New" w:eastAsia="Times New Roman" w:hAnsi="Courier New" w:cs="Courier New"/>
          <w:sz w:val="16"/>
          <w:szCs w:val="16"/>
          <w:lang w:val="en-GB" w:eastAsia="en-GB"/>
        </w:rPr>
        <w:t>)</w:t>
      </w:r>
      <w:r w:rsidRPr="0034589E">
        <w:rPr>
          <w:rFonts w:ascii="Courier New" w:eastAsia="宋体" w:hAnsi="Courier New" w:cs="Courier New" w:hint="eastAsia"/>
          <w:sz w:val="16"/>
          <w:szCs w:val="16"/>
          <w:lang w:val="en-GB"/>
        </w:rPr>
        <w:t>,</w:t>
      </w:r>
    </w:p>
    <w:p w14:paraId="46282F6A" w14:textId="77777777" w:rsidR="0034589E" w:rsidRDefault="0034589E" w:rsidP="0034589E">
      <w:pPr>
        <w:widowControl/>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5980"/>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t>periodicity2-r18</w:t>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w:t>
      </w:r>
      <w:r w:rsidRPr="0034589E">
        <w:rPr>
          <w:rFonts w:ascii="Courier New" w:eastAsia="Times New Roman" w:hAnsi="Courier New"/>
          <w:noProof/>
          <w:kern w:val="0"/>
          <w:sz w:val="16"/>
          <w:szCs w:val="20"/>
          <w:lang w:val="en-GB" w:eastAsia="en-GB"/>
        </w:rPr>
        <w:t>0..</w:t>
      </w:r>
      <w:r>
        <w:rPr>
          <w:rFonts w:ascii="Courier New" w:eastAsia="Times New Roman" w:hAnsi="Courier New" w:cs="Courier New"/>
          <w:sz w:val="16"/>
          <w:szCs w:val="16"/>
          <w:lang w:val="en-GB" w:eastAsia="en-GB"/>
        </w:rPr>
        <w:t>n2</w:t>
      </w:r>
      <w:r w:rsidRPr="0034589E">
        <w:rPr>
          <w:rFonts w:ascii="Courier New" w:eastAsia="Times New Roman" w:hAnsi="Courier New" w:cs="Courier New"/>
          <w:sz w:val="16"/>
          <w:szCs w:val="16"/>
          <w:lang w:val="en-GB" w:eastAsia="en-GB"/>
        </w:rPr>
        <w:t>)</w:t>
      </w:r>
      <w:r w:rsidRPr="0034589E">
        <w:rPr>
          <w:rFonts w:ascii="Courier New" w:eastAsia="宋体" w:hAnsi="Courier New" w:cs="Courier New" w:hint="eastAsia"/>
          <w:sz w:val="16"/>
          <w:szCs w:val="16"/>
          <w:lang w:val="en-GB"/>
        </w:rPr>
        <w:t>,</w:t>
      </w:r>
    </w:p>
    <w:p w14:paraId="3AECA3C0" w14:textId="6920CB8C" w:rsidR="0034589E" w:rsidRDefault="0034589E" w:rsidP="0034589E">
      <w:pPr>
        <w:widowControl/>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t>periodicity3-r18</w:t>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w:t>
      </w:r>
      <w:r w:rsidRPr="0034589E">
        <w:rPr>
          <w:rFonts w:ascii="Courier New" w:eastAsia="Times New Roman" w:hAnsi="Courier New"/>
          <w:noProof/>
          <w:kern w:val="0"/>
          <w:sz w:val="16"/>
          <w:szCs w:val="20"/>
          <w:lang w:val="en-GB" w:eastAsia="en-GB"/>
        </w:rPr>
        <w:t>0..</w:t>
      </w:r>
      <w:r>
        <w:rPr>
          <w:rFonts w:ascii="Courier New" w:eastAsia="Times New Roman" w:hAnsi="Courier New" w:cs="Courier New"/>
          <w:sz w:val="16"/>
          <w:szCs w:val="16"/>
          <w:lang w:val="en-GB" w:eastAsia="en-GB"/>
        </w:rPr>
        <w:t>n3</w:t>
      </w:r>
      <w:r w:rsidRPr="0034589E">
        <w:rPr>
          <w:rFonts w:ascii="Courier New" w:eastAsia="Times New Roman" w:hAnsi="Courier New" w:cs="Courier New"/>
          <w:sz w:val="16"/>
          <w:szCs w:val="16"/>
          <w:lang w:val="en-GB" w:eastAsia="en-GB"/>
        </w:rPr>
        <w:t>)</w:t>
      </w:r>
      <w:r w:rsidRPr="0034589E">
        <w:rPr>
          <w:rFonts w:ascii="Courier New" w:eastAsia="宋体" w:hAnsi="Courier New" w:cs="Courier New" w:hint="eastAsia"/>
          <w:sz w:val="16"/>
          <w:szCs w:val="16"/>
          <w:lang w:val="en-GB"/>
        </w:rPr>
        <w:t>,</w:t>
      </w:r>
    </w:p>
    <w:p w14:paraId="2352C655" w14:textId="457DC8BA" w:rsidR="0034589E" w:rsidRDefault="0034589E" w:rsidP="0034589E">
      <w:pPr>
        <w:widowControl/>
        <w:shd w:val="clear" w:color="auto" w:fill="E6E6E6"/>
        <w:tabs>
          <w:tab w:val="left" w:pos="384"/>
          <w:tab w:val="left" w:pos="768"/>
          <w:tab w:val="left" w:pos="1152"/>
          <w:tab w:val="left" w:pos="1536"/>
          <w:tab w:val="left" w:pos="1920"/>
          <w:tab w:val="left" w:pos="2304"/>
          <w:tab w:val="left" w:pos="2694"/>
          <w:tab w:val="left" w:pos="3119"/>
          <w:tab w:val="left" w:pos="3544"/>
          <w:tab w:val="left" w:pos="3840"/>
          <w:tab w:val="left" w:pos="4224"/>
          <w:tab w:val="left" w:pos="4608"/>
          <w:tab w:val="left" w:pos="4992"/>
          <w:tab w:val="left" w:pos="5376"/>
          <w:tab w:val="left" w:pos="5760"/>
          <w:tab w:val="left" w:pos="5980"/>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t>periodicity4-r18</w:t>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w:t>
      </w:r>
      <w:r w:rsidRPr="0034589E">
        <w:rPr>
          <w:rFonts w:ascii="Courier New" w:eastAsia="Times New Roman" w:hAnsi="Courier New"/>
          <w:noProof/>
          <w:kern w:val="0"/>
          <w:sz w:val="16"/>
          <w:szCs w:val="20"/>
          <w:lang w:val="en-GB" w:eastAsia="en-GB"/>
        </w:rPr>
        <w:t>0..</w:t>
      </w:r>
      <w:r>
        <w:rPr>
          <w:rFonts w:ascii="Courier New" w:eastAsia="Times New Roman" w:hAnsi="Courier New" w:cs="Courier New"/>
          <w:sz w:val="16"/>
          <w:szCs w:val="16"/>
          <w:lang w:val="en-GB" w:eastAsia="en-GB"/>
        </w:rPr>
        <w:t>n4</w:t>
      </w:r>
      <w:r w:rsidRPr="0034589E">
        <w:rPr>
          <w:rFonts w:ascii="Courier New" w:eastAsia="Times New Roman" w:hAnsi="Courier New" w:cs="Courier New"/>
          <w:sz w:val="16"/>
          <w:szCs w:val="16"/>
          <w:lang w:val="en-GB" w:eastAsia="en-GB"/>
        </w:rPr>
        <w:t>)</w:t>
      </w:r>
      <w:r>
        <w:rPr>
          <w:rFonts w:ascii="Courier New" w:eastAsia="Times New Roman" w:hAnsi="Courier New" w:cs="Courier New"/>
          <w:sz w:val="16"/>
          <w:szCs w:val="16"/>
          <w:lang w:val="en-GB" w:eastAsia="en-GB"/>
        </w:rPr>
        <w:t>,</w:t>
      </w:r>
    </w:p>
    <w:p w14:paraId="639785FB" w14:textId="04AC4382" w:rsidR="0034589E" w:rsidRDefault="0034589E" w:rsidP="0034589E">
      <w:pPr>
        <w:widowControl/>
        <w:shd w:val="clear" w:color="auto" w:fill="E6E6E6"/>
        <w:tabs>
          <w:tab w:val="left" w:pos="384"/>
          <w:tab w:val="left" w:pos="768"/>
          <w:tab w:val="left" w:pos="1152"/>
          <w:tab w:val="left" w:pos="1536"/>
          <w:tab w:val="left" w:pos="3840"/>
          <w:tab w:val="left" w:pos="4224"/>
          <w:tab w:val="left" w:pos="4608"/>
          <w:tab w:val="left" w:pos="4992"/>
          <w:tab w:val="left" w:pos="5376"/>
          <w:tab w:val="left" w:pos="5760"/>
          <w:tab w:val="left" w:pos="5980"/>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r>
      <w:r>
        <w:rPr>
          <w:rFonts w:ascii="Courier New" w:eastAsia="宋体" w:hAnsi="Courier New" w:cs="Courier New"/>
          <w:sz w:val="16"/>
          <w:szCs w:val="16"/>
          <w:lang w:val="en-GB"/>
        </w:rPr>
        <w:tab/>
        <w:t>...</w:t>
      </w:r>
    </w:p>
    <w:p w14:paraId="5FA6894C" w14:textId="5ED64156" w:rsidR="0034589E" w:rsidRPr="0034589E" w:rsidRDefault="0034589E" w:rsidP="0034589E">
      <w:pPr>
        <w:widowControl/>
        <w:shd w:val="clear" w:color="auto" w:fill="E6E6E6"/>
        <w:tabs>
          <w:tab w:val="left" w:pos="384"/>
          <w:tab w:val="left" w:pos="930"/>
          <w:tab w:val="left" w:pos="4224"/>
          <w:tab w:val="left" w:pos="4608"/>
          <w:tab w:val="left" w:pos="4992"/>
          <w:tab w:val="left" w:pos="5376"/>
          <w:tab w:val="left" w:pos="5760"/>
          <w:tab w:val="left" w:pos="5980"/>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Pr>
          <w:rFonts w:ascii="Courier New" w:eastAsia="宋体" w:hAnsi="Courier New" w:cs="Courier New"/>
          <w:sz w:val="16"/>
          <w:szCs w:val="16"/>
          <w:lang w:val="en-GB"/>
        </w:rPr>
        <w:tab/>
      </w:r>
      <w:r>
        <w:rPr>
          <w:rFonts w:ascii="Courier New" w:eastAsia="宋体" w:hAnsi="Courier New" w:cs="Courier New"/>
          <w:sz w:val="16"/>
          <w:szCs w:val="16"/>
          <w:lang w:val="en-GB"/>
        </w:rPr>
        <w:tab/>
        <w:t>}</w:t>
      </w:r>
    </w:p>
    <w:p w14:paraId="6D238C26" w14:textId="77777777" w:rsidR="0034589E" w:rsidRPr="0034589E" w:rsidRDefault="0034589E" w:rsidP="0034589E">
      <w:pPr>
        <w:widowControl/>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宋体" w:hAnsi="Courier New" w:cs="Courier New"/>
          <w:sz w:val="16"/>
          <w:szCs w:val="16"/>
          <w:lang w:val="en-GB"/>
        </w:rPr>
      </w:pPr>
      <w:r w:rsidRPr="0034589E">
        <w:rPr>
          <w:rFonts w:ascii="Courier New" w:eastAsia="宋体" w:hAnsi="Courier New" w:cs="Courier New" w:hint="eastAsia"/>
          <w:sz w:val="16"/>
          <w:szCs w:val="16"/>
          <w:lang w:val="en-GB"/>
        </w:rPr>
        <w:lastRenderedPageBreak/>
        <w:t xml:space="preserve"> </w:t>
      </w:r>
      <w:r w:rsidRPr="0034589E">
        <w:rPr>
          <w:rFonts w:ascii="Courier New" w:eastAsia="宋体" w:hAnsi="Courier New" w:cs="Courier New"/>
          <w:sz w:val="16"/>
          <w:szCs w:val="16"/>
          <w:lang w:val="en-GB"/>
        </w:rPr>
        <w:t xml:space="preserve">          </w:t>
      </w:r>
      <w:proofErr w:type="spellStart"/>
      <w:r w:rsidRPr="0034589E">
        <w:rPr>
          <w:rFonts w:ascii="Courier New" w:eastAsia="Times New Roman" w:hAnsi="Courier New" w:cs="Courier New"/>
          <w:sz w:val="16"/>
          <w:szCs w:val="16"/>
          <w:lang w:val="en-GB" w:eastAsia="en-GB"/>
        </w:rPr>
        <w:t>symbolOffset</w:t>
      </w:r>
      <w:proofErr w:type="spellEnd"/>
      <w:r w:rsidRPr="0034589E">
        <w:rPr>
          <w:rFonts w:ascii="Courier New" w:eastAsia="宋体" w:hAnsi="Courier New" w:cs="Courier New"/>
          <w:sz w:val="16"/>
          <w:szCs w:val="16"/>
        </w:rPr>
        <w:t>-r18</w:t>
      </w:r>
      <w:r w:rsidRPr="0034589E">
        <w:rPr>
          <w:rFonts w:ascii="Courier New" w:eastAsia="宋体" w:hAnsi="Courier New" w:cs="Courier New"/>
          <w:sz w:val="16"/>
          <w:szCs w:val="16"/>
        </w:rPr>
        <w:tab/>
      </w:r>
      <w:r w:rsidRPr="0034589E">
        <w:rPr>
          <w:rFonts w:ascii="Courier New" w:eastAsia="宋体" w:hAnsi="Courier New" w:cs="Courier New"/>
          <w:sz w:val="16"/>
          <w:szCs w:val="16"/>
        </w:rPr>
        <w:tab/>
      </w:r>
      <w:r w:rsidRPr="0034589E">
        <w:rPr>
          <w:rFonts w:ascii="Courier New" w:eastAsia="宋体" w:hAnsi="Courier New" w:cs="Courier New"/>
          <w:sz w:val="16"/>
          <w:szCs w:val="16"/>
        </w:rPr>
        <w:tab/>
      </w:r>
      <w:r w:rsidRPr="0034589E">
        <w:rPr>
          <w:rFonts w:ascii="Courier New" w:eastAsia="宋体" w:hAnsi="Courier New" w:cs="Courier New"/>
          <w:sz w:val="16"/>
          <w:szCs w:val="16"/>
        </w:rPr>
        <w:tab/>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(0..</w:t>
      </w:r>
      <w:r w:rsidRPr="0034589E">
        <w:rPr>
          <w:rFonts w:ascii="Courier New" w:eastAsia="宋体" w:hAnsi="Courier New" w:cs="Courier New" w:hint="eastAsia"/>
          <w:sz w:val="16"/>
          <w:szCs w:val="16"/>
        </w:rPr>
        <w:t>maxNrofSymbols-1</w:t>
      </w:r>
      <w:r w:rsidRPr="0034589E">
        <w:rPr>
          <w:rFonts w:ascii="Courier New" w:eastAsia="Times New Roman" w:hAnsi="Courier New" w:cs="Courier New"/>
          <w:sz w:val="16"/>
          <w:szCs w:val="16"/>
          <w:lang w:val="en-GB" w:eastAsia="en-GB"/>
        </w:rPr>
        <w:t>),</w:t>
      </w:r>
    </w:p>
    <w:p w14:paraId="1007D5D4" w14:textId="071DCD8E" w:rsidR="0034589E" w:rsidRDefault="0034589E" w:rsidP="0034589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sz w:val="16"/>
          <w:szCs w:val="16"/>
          <w:lang w:val="en-GB" w:eastAsia="en-GB"/>
        </w:rPr>
      </w:pPr>
      <w:r w:rsidRPr="0034589E">
        <w:rPr>
          <w:rFonts w:ascii="Courier New" w:eastAsia="宋体" w:hAnsi="Courier New" w:cs="Courier New" w:hint="eastAsia"/>
          <w:sz w:val="16"/>
          <w:szCs w:val="16"/>
          <w:lang w:val="en-GB"/>
        </w:rPr>
        <w:t xml:space="preserve"> </w:t>
      </w:r>
      <w:r w:rsidRPr="0034589E">
        <w:rPr>
          <w:rFonts w:ascii="Courier New" w:eastAsia="宋体" w:hAnsi="Courier New" w:cs="Courier New"/>
          <w:sz w:val="16"/>
          <w:szCs w:val="16"/>
          <w:lang w:val="en-GB"/>
        </w:rPr>
        <w:t xml:space="preserve">          </w:t>
      </w:r>
      <w:proofErr w:type="spellStart"/>
      <w:r w:rsidRPr="0034589E">
        <w:rPr>
          <w:rFonts w:ascii="Courier New" w:eastAsia="Times New Roman" w:hAnsi="Courier New" w:cs="Courier New"/>
          <w:sz w:val="16"/>
          <w:szCs w:val="16"/>
          <w:lang w:val="en-GB" w:eastAsia="en-GB"/>
        </w:rPr>
        <w:t>durationInSymbols</w:t>
      </w:r>
      <w:proofErr w:type="spellEnd"/>
      <w:r w:rsidRPr="0034589E">
        <w:rPr>
          <w:rFonts w:ascii="Courier New" w:eastAsia="宋体" w:hAnsi="Courier New" w:cs="Courier New"/>
          <w:sz w:val="16"/>
          <w:szCs w:val="16"/>
        </w:rPr>
        <w:t>-r18</w:t>
      </w:r>
      <w:r w:rsidRPr="0034589E">
        <w:rPr>
          <w:rFonts w:ascii="Courier New" w:eastAsia="Times New Roman" w:hAnsi="Courier New" w:cs="Courier New"/>
          <w:sz w:val="16"/>
          <w:szCs w:val="16"/>
          <w:lang w:val="en-GB" w:eastAsia="en-GB"/>
        </w:rPr>
        <w:tab/>
        <w:t xml:space="preserve">        </w:t>
      </w:r>
      <w:r w:rsidRPr="0034589E">
        <w:rPr>
          <w:rFonts w:ascii="Courier New" w:eastAsia="Times New Roman" w:hAnsi="Courier New" w:cs="Courier New"/>
          <w:color w:val="993366"/>
          <w:sz w:val="16"/>
          <w:szCs w:val="16"/>
          <w:lang w:val="en-GB" w:eastAsia="en-GB"/>
        </w:rPr>
        <w:t>INTEGER</w:t>
      </w:r>
      <w:r w:rsidRPr="0034589E">
        <w:rPr>
          <w:rFonts w:ascii="Courier New" w:eastAsia="Times New Roman" w:hAnsi="Courier New" w:cs="Courier New"/>
          <w:sz w:val="16"/>
          <w:szCs w:val="16"/>
          <w:lang w:val="en-GB" w:eastAsia="en-GB"/>
        </w:rPr>
        <w:t xml:space="preserve"> (</w:t>
      </w:r>
      <w:r w:rsidRPr="0034589E">
        <w:rPr>
          <w:rFonts w:ascii="Courier New" w:eastAsia="Times New Roman" w:hAnsi="Courier New"/>
          <w:noProof/>
          <w:kern w:val="0"/>
          <w:sz w:val="16"/>
          <w:szCs w:val="20"/>
          <w:lang w:val="en-GB" w:eastAsia="en-GB"/>
        </w:rPr>
        <w:t>1..</w:t>
      </w:r>
      <w:r w:rsidRPr="0034589E">
        <w:rPr>
          <w:rFonts w:ascii="Courier New" w:eastAsia="Times New Roman" w:hAnsi="Courier New" w:cs="Courier New"/>
          <w:sz w:val="16"/>
          <w:szCs w:val="16"/>
          <w:lang w:val="en-GB" w:eastAsia="en-GB"/>
        </w:rPr>
        <w:t>112)</w:t>
      </w:r>
    </w:p>
    <w:p w14:paraId="1D637723" w14:textId="66D172F4" w:rsidR="0034589E" w:rsidRPr="0034589E" w:rsidRDefault="0034589E" w:rsidP="0034589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sz w:val="16"/>
          <w:szCs w:val="16"/>
          <w:lang w:val="en-GB" w:eastAsia="en-GB"/>
        </w:rPr>
      </w:pPr>
      <w:r>
        <w:rPr>
          <w:rFonts w:ascii="Courier New" w:eastAsia="Times New Roman" w:hAnsi="Courier New" w:cs="Courier New"/>
          <w:sz w:val="16"/>
          <w:szCs w:val="16"/>
          <w:lang w:val="en-GB" w:eastAsia="en-GB"/>
        </w:rPr>
        <w:tab/>
        <w:t>}</w:t>
      </w:r>
    </w:p>
    <w:p w14:paraId="7A7D1F4A" w14:textId="0055BE9B" w:rsidR="00B3232E" w:rsidRPr="00D41811" w:rsidRDefault="0034589E" w:rsidP="00D41811">
      <w:pPr>
        <w:ind w:left="1132" w:hangingChars="564" w:hanging="1132"/>
        <w:rPr>
          <w:rFonts w:eastAsiaTheme="minorEastAsia" w:cs="Arial"/>
          <w:b/>
        </w:rPr>
      </w:pPr>
      <w:r w:rsidRPr="00DA528D">
        <w:rPr>
          <w:rFonts w:eastAsiaTheme="minorEastAsia" w:cs="Arial"/>
          <w:b/>
        </w:rPr>
        <w:t xml:space="preserve">Proposal </w:t>
      </w:r>
      <w:r w:rsidR="0010261A">
        <w:rPr>
          <w:rFonts w:eastAsiaTheme="minorEastAsia" w:cs="Arial"/>
          <w:b/>
        </w:rPr>
        <w:t>2</w:t>
      </w:r>
      <w:r w:rsidRPr="00DA528D">
        <w:rPr>
          <w:rFonts w:eastAsiaTheme="minorEastAsia" w:cs="Arial"/>
          <w:b/>
        </w:rPr>
        <w:tab/>
      </w:r>
      <w:r>
        <w:rPr>
          <w:rFonts w:eastAsiaTheme="minorEastAsia" w:cs="Arial"/>
          <w:b/>
        </w:rPr>
        <w:t xml:space="preserve">Wait for RAN1 inputs </w:t>
      </w:r>
      <w:r w:rsidR="00A4193A">
        <w:rPr>
          <w:rFonts w:eastAsiaTheme="minorEastAsia" w:cs="Arial"/>
          <w:b/>
        </w:rPr>
        <w:t>about</w:t>
      </w:r>
      <w:r>
        <w:rPr>
          <w:rFonts w:eastAsiaTheme="minorEastAsia" w:cs="Arial"/>
          <w:b/>
        </w:rPr>
        <w:t xml:space="preserve"> the value range of </w:t>
      </w:r>
      <w:proofErr w:type="spellStart"/>
      <w:r>
        <w:rPr>
          <w:rFonts w:eastAsiaTheme="minorEastAsia" w:cs="Arial"/>
          <w:b/>
        </w:rPr>
        <w:t>ncr</w:t>
      </w:r>
      <w:proofErr w:type="spellEnd"/>
      <w:r>
        <w:rPr>
          <w:rFonts w:eastAsiaTheme="minorEastAsia" w:cs="Arial"/>
          <w:b/>
        </w:rPr>
        <w:t xml:space="preserve">-periodicity for periodic and </w:t>
      </w:r>
      <w:r w:rsidR="00A4193A">
        <w:rPr>
          <w:rFonts w:eastAsiaTheme="minorEastAsia" w:cs="Arial"/>
          <w:b/>
        </w:rPr>
        <w:t xml:space="preserve">semi-persistent time resource, and redefine the slotOffsetPeriodic-r18 and slotOffsetSemiPersistent-r18 fields </w:t>
      </w:r>
      <w:r w:rsidR="006F11DC">
        <w:rPr>
          <w:rFonts w:eastAsiaTheme="minorEastAsia" w:cs="Arial"/>
          <w:b/>
        </w:rPr>
        <w:t>as</w:t>
      </w:r>
      <w:r w:rsidR="00A4193A">
        <w:rPr>
          <w:rFonts w:eastAsiaTheme="minorEastAsia" w:cs="Arial"/>
          <w:b/>
        </w:rPr>
        <w:t xml:space="preserve"> CHOICE structure</w:t>
      </w:r>
      <w:r w:rsidRPr="00DA528D">
        <w:rPr>
          <w:rFonts w:eastAsiaTheme="minorEastAsia" w:cs="Arial"/>
          <w:b/>
        </w:rPr>
        <w:t xml:space="preserve">. </w:t>
      </w:r>
    </w:p>
    <w:p w14:paraId="7783BDB1" w14:textId="45E10A28" w:rsidR="00D41811" w:rsidRDefault="00D41811" w:rsidP="00D41811">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Issue 3: long field names</w:t>
      </w:r>
    </w:p>
    <w:p w14:paraId="14111894" w14:textId="77777777" w:rsidR="00D41811" w:rsidRDefault="00D41811" w:rsidP="00D41811">
      <w:pPr>
        <w:rPr>
          <w:rFonts w:eastAsiaTheme="minorEastAsia" w:cs="Arial"/>
          <w:lang w:val="en-GB"/>
        </w:rPr>
      </w:pPr>
      <w:r>
        <w:rPr>
          <w:rFonts w:eastAsiaTheme="minorEastAsia" w:cs="Arial" w:hint="eastAsia"/>
          <w:lang w:val="en-GB"/>
        </w:rPr>
        <w:t>D</w:t>
      </w:r>
      <w:r>
        <w:rPr>
          <w:rFonts w:eastAsiaTheme="minorEastAsia" w:cs="Arial"/>
          <w:lang w:val="en-GB"/>
        </w:rPr>
        <w:t>uring the email discussion on RRC running CR, several companies commented about the long field names, see below:</w:t>
      </w:r>
    </w:p>
    <w:p w14:paraId="6EE8A12E"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sz w:val="16"/>
          <w:szCs w:val="16"/>
          <w:lang w:eastAsia="en-GB"/>
        </w:rPr>
      </w:pPr>
      <w:r w:rsidRPr="004F10F3">
        <w:rPr>
          <w:rFonts w:ascii="Courier New" w:hAnsi="Courier New" w:cs="Courier New"/>
          <w:sz w:val="16"/>
          <w:szCs w:val="16"/>
          <w:lang w:eastAsia="en-GB"/>
        </w:rPr>
        <w:t>NCR-</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w:t>
      </w:r>
      <w:r w:rsidRPr="004F10F3">
        <w:rPr>
          <w:rFonts w:ascii="Courier New" w:eastAsia="宋体" w:hAnsi="Courier New" w:cs="Courier New"/>
          <w:sz w:val="16"/>
          <w:szCs w:val="16"/>
        </w:rPr>
        <w:t>d</w:t>
      </w:r>
      <w:r w:rsidRPr="004F10F3">
        <w:rPr>
          <w:rFonts w:ascii="Courier New" w:hAnsi="Courier New" w:cs="Courier New"/>
          <w:sz w:val="16"/>
          <w:szCs w:val="16"/>
          <w:lang w:eastAsia="en-GB"/>
        </w:rPr>
        <w:t>Config-r18</w:t>
      </w:r>
      <w:r w:rsidRPr="004F10F3">
        <w:rPr>
          <w:rFonts w:ascii="Courier New" w:hAnsi="Courier New"/>
          <w:noProof/>
          <w:sz w:val="16"/>
          <w:lang w:eastAsia="en-GB"/>
        </w:rPr>
        <w:t xml:space="preserve"> ::=              </w:t>
      </w:r>
      <w:r w:rsidRPr="004F10F3">
        <w:rPr>
          <w:rFonts w:ascii="Courier New" w:hAnsi="Courier New"/>
          <w:noProof/>
          <w:color w:val="993366"/>
          <w:sz w:val="16"/>
          <w:lang w:eastAsia="en-GB"/>
        </w:rPr>
        <w:t>SEQUENCE</w:t>
      </w:r>
      <w:r w:rsidRPr="004F10F3">
        <w:rPr>
          <w:rFonts w:ascii="Courier New" w:hAnsi="Courier New"/>
          <w:noProof/>
          <w:sz w:val="16"/>
          <w:lang w:eastAsia="en-GB"/>
        </w:rPr>
        <w:t xml:space="preserve"> {</w:t>
      </w:r>
    </w:p>
    <w:p w14:paraId="6D7C637C" w14:textId="77777777" w:rsidR="00D41811" w:rsidRPr="00530C66"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color w:val="808080"/>
          <w:sz w:val="16"/>
          <w:szCs w:val="16"/>
        </w:rPr>
      </w:pPr>
      <w:r w:rsidRPr="004F10F3">
        <w:rPr>
          <w:rFonts w:ascii="Courier New" w:hAnsi="Courier New" w:cs="Courier New"/>
          <w:sz w:val="16"/>
          <w:szCs w:val="16"/>
          <w:lang w:eastAsia="en-GB"/>
        </w:rPr>
        <w:t xml:space="preserve">    ncr-</w:t>
      </w:r>
      <w:r>
        <w:rPr>
          <w:rFonts w:ascii="Courier New" w:eastAsia="宋体" w:hAnsi="Courier New" w:cs="Courier New"/>
          <w:sz w:val="16"/>
          <w:szCs w:val="16"/>
        </w:rPr>
        <w:t>P</w:t>
      </w:r>
      <w:r w:rsidRPr="004F10F3">
        <w:rPr>
          <w:rFonts w:ascii="Courier New" w:eastAsia="宋体" w:hAnsi="Courier New" w:cs="Courier New"/>
          <w:sz w:val="16"/>
          <w:szCs w:val="16"/>
        </w:rPr>
        <w:t>eriodicF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ToAddModList-r18</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SEQUENCE</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SIZE</w:t>
      </w:r>
      <w:r w:rsidRPr="004F10F3">
        <w:rPr>
          <w:rFonts w:ascii="Courier New" w:hAnsi="Courier New" w:cs="Courier New"/>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sz w:val="16"/>
          <w:szCs w:val="16"/>
        </w:rPr>
        <w:t>maxNrofPeriodicF</w:t>
      </w:r>
      <w:r w:rsidRPr="004F10F3">
        <w:rPr>
          <w:rFonts w:ascii="Courier New" w:eastAsia="宋体" w:hAnsi="Courier New" w:cs="Courier New" w:hint="eastAsia"/>
          <w:sz w:val="16"/>
          <w:szCs w:val="16"/>
        </w:rPr>
        <w:t>w</w:t>
      </w:r>
      <w:r w:rsidRPr="004F10F3">
        <w:rPr>
          <w:rFonts w:ascii="Courier New" w:eastAsia="宋体" w:hAnsi="Courier New" w:cs="Courier New"/>
          <w:sz w:val="16"/>
          <w:szCs w:val="16"/>
        </w:rPr>
        <w:t>d</w:t>
      </w:r>
      <w:r w:rsidRPr="004F10F3">
        <w:rPr>
          <w:rFonts w:ascii="Courier New" w:eastAsia="宋体" w:hAnsi="Courier New" w:cs="Courier New" w:hint="eastAsia"/>
          <w:sz w:val="16"/>
          <w:szCs w:val="16"/>
        </w:rPr>
        <w:t>ResourceSet</w:t>
      </w:r>
      <w:r w:rsidRPr="004F10F3">
        <w:rPr>
          <w:rFonts w:ascii="Courier New" w:eastAsia="宋体" w:hAnsi="Courier New" w:cs="Courier New" w:hint="eastAsia"/>
          <w:sz w:val="16"/>
        </w:rPr>
        <w:t>-r18</w:t>
      </w:r>
      <w:r w:rsidRPr="004F10F3">
        <w:rPr>
          <w:rFonts w:ascii="Courier New" w:hAnsi="Courier New" w:cs="Courier New"/>
          <w:sz w:val="16"/>
          <w:szCs w:val="16"/>
          <w:lang w:eastAsia="en-GB"/>
        </w:rPr>
        <w:t>))</w:t>
      </w:r>
      <w:r w:rsidRPr="004F10F3">
        <w:rPr>
          <w:rFonts w:ascii="Courier New" w:hAnsi="Courier New" w:cs="Courier New"/>
          <w:color w:val="993366"/>
          <w:sz w:val="16"/>
          <w:szCs w:val="16"/>
          <w:lang w:eastAsia="en-GB"/>
        </w:rPr>
        <w:t xml:space="preserve"> OF</w:t>
      </w:r>
      <w:r w:rsidRPr="004F10F3">
        <w:rPr>
          <w:rFonts w:ascii="Courier New" w:hAnsi="Courier New" w:cs="Courier New"/>
          <w:sz w:val="16"/>
          <w:szCs w:val="16"/>
          <w:lang w:eastAsia="en-GB"/>
        </w:rPr>
        <w:t xml:space="preserve"> NCR-</w:t>
      </w:r>
      <w:r w:rsidRPr="004F10F3">
        <w:rPr>
          <w:rFonts w:ascii="Courier New" w:eastAsia="宋体" w:hAnsi="Courier New" w:cs="Courier New"/>
          <w:sz w:val="16"/>
          <w:szCs w:val="16"/>
        </w:rPr>
        <w:t>PeriodicF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-r18</w:t>
      </w:r>
      <w:r w:rsidRPr="004F10F3">
        <w:rPr>
          <w:rFonts w:ascii="Courier New" w:eastAsia="宋体" w:hAnsi="Courier New" w:cs="Courier New" w:hint="eastAsia"/>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4F10F3">
        <w:rPr>
          <w:rFonts w:ascii="Courier New" w:hAnsi="Courier New" w:cs="Courier New"/>
          <w:color w:val="993366"/>
          <w:sz w:val="16"/>
          <w:szCs w:val="16"/>
          <w:lang w:eastAsia="en-GB"/>
        </w:rPr>
        <w:t>OPTIONAL</w:t>
      </w:r>
      <w:r w:rsidRPr="004F10F3">
        <w:rPr>
          <w:rFonts w:ascii="Courier New" w:hAnsi="Courier New" w:cs="Courier New"/>
          <w:sz w:val="16"/>
          <w:szCs w:val="16"/>
          <w:lang w:eastAsia="en-GB"/>
        </w:rPr>
        <w:t>,</w:t>
      </w:r>
      <w:r w:rsidRPr="004F10F3">
        <w:rPr>
          <w:rFonts w:ascii="Courier New" w:hAnsi="Courier New" w:cs="Courier New"/>
          <w:color w:val="808080"/>
          <w:sz w:val="16"/>
          <w:szCs w:val="16"/>
          <w:lang w:eastAsia="en-GB"/>
        </w:rPr>
        <w:t xml:space="preserve"> -- Need </w:t>
      </w:r>
      <w:r w:rsidRPr="004F10F3">
        <w:rPr>
          <w:rFonts w:ascii="Courier New" w:eastAsia="宋体" w:hAnsi="Courier New" w:cs="Courier New"/>
          <w:color w:val="808080"/>
          <w:sz w:val="16"/>
          <w:szCs w:val="16"/>
        </w:rPr>
        <w:t>N</w:t>
      </w:r>
    </w:p>
    <w:p w14:paraId="58017CF6"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color w:val="808080"/>
          <w:sz w:val="16"/>
          <w:szCs w:val="16"/>
        </w:rPr>
      </w:pPr>
      <w:r w:rsidRPr="004F10F3">
        <w:rPr>
          <w:rFonts w:ascii="Courier New" w:hAnsi="Courier New" w:cs="Courier New"/>
          <w:sz w:val="16"/>
          <w:szCs w:val="16"/>
          <w:lang w:eastAsia="en-GB"/>
        </w:rPr>
        <w:t xml:space="preserve">    ncr-</w:t>
      </w:r>
      <w:r>
        <w:rPr>
          <w:rFonts w:ascii="Courier New" w:eastAsia="宋体" w:hAnsi="Courier New" w:cs="Courier New"/>
          <w:sz w:val="16"/>
          <w:szCs w:val="16"/>
        </w:rPr>
        <w:t>P</w:t>
      </w:r>
      <w:r w:rsidRPr="004F10F3">
        <w:rPr>
          <w:rFonts w:ascii="Courier New" w:eastAsia="宋体" w:hAnsi="Courier New" w:cs="Courier New"/>
          <w:sz w:val="16"/>
          <w:szCs w:val="16"/>
        </w:rPr>
        <w:t>eriodicF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To</w:t>
      </w:r>
      <w:r>
        <w:rPr>
          <w:rFonts w:ascii="Courier New" w:eastAsia="宋体" w:hAnsi="Courier New" w:cs="Courier New"/>
          <w:sz w:val="16"/>
          <w:szCs w:val="16"/>
        </w:rPr>
        <w:t>Release</w:t>
      </w:r>
      <w:r w:rsidRPr="004F10F3">
        <w:rPr>
          <w:rFonts w:ascii="Courier New" w:eastAsia="宋体" w:hAnsi="Courier New" w:cs="Courier New" w:hint="eastAsia"/>
          <w:sz w:val="16"/>
          <w:szCs w:val="16"/>
        </w:rPr>
        <w:t>List</w:t>
      </w:r>
      <w:r w:rsidRPr="004F10F3">
        <w:rPr>
          <w:rFonts w:ascii="Courier New" w:eastAsia="宋体" w:hAnsi="Courier New" w:cs="Courier New"/>
          <w:sz w:val="16"/>
          <w:szCs w:val="16"/>
        </w:rPr>
        <w:t>-r18</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SEQUENCE</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SIZE</w:t>
      </w:r>
      <w:r w:rsidRPr="004F10F3">
        <w:rPr>
          <w:rFonts w:ascii="Courier New" w:hAnsi="Courier New" w:cs="Courier New"/>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sz w:val="16"/>
          <w:szCs w:val="16"/>
        </w:rPr>
        <w:t>maxNrofPeriodicF</w:t>
      </w:r>
      <w:r w:rsidRPr="004F10F3">
        <w:rPr>
          <w:rFonts w:ascii="Courier New" w:eastAsia="宋体" w:hAnsi="Courier New" w:cs="Courier New" w:hint="eastAsia"/>
          <w:sz w:val="16"/>
          <w:szCs w:val="16"/>
        </w:rPr>
        <w:t>wdResourceSet</w:t>
      </w:r>
      <w:r w:rsidRPr="004F10F3">
        <w:rPr>
          <w:rFonts w:ascii="Courier New" w:eastAsia="宋体" w:hAnsi="Courier New" w:cs="Courier New" w:hint="eastAsia"/>
          <w:sz w:val="16"/>
        </w:rPr>
        <w:t>-r18</w:t>
      </w:r>
      <w:r w:rsidRPr="004F10F3">
        <w:rPr>
          <w:rFonts w:ascii="Courier New" w:hAnsi="Courier New" w:cs="Courier New"/>
          <w:sz w:val="16"/>
          <w:szCs w:val="16"/>
          <w:lang w:eastAsia="en-GB"/>
        </w:rPr>
        <w:t>))</w:t>
      </w:r>
      <w:r w:rsidRPr="004F10F3">
        <w:rPr>
          <w:rFonts w:ascii="Courier New" w:hAnsi="Courier New" w:cs="Courier New"/>
          <w:color w:val="993366"/>
          <w:sz w:val="16"/>
          <w:szCs w:val="16"/>
          <w:lang w:eastAsia="en-GB"/>
        </w:rPr>
        <w:t xml:space="preserve"> OF</w:t>
      </w:r>
      <w:r w:rsidRPr="004F10F3">
        <w:rPr>
          <w:rFonts w:ascii="Courier New" w:hAnsi="Courier New" w:cs="Courier New"/>
          <w:sz w:val="16"/>
          <w:szCs w:val="16"/>
          <w:lang w:eastAsia="en-GB"/>
        </w:rPr>
        <w:t xml:space="preserve"> NCR-</w:t>
      </w:r>
      <w:r w:rsidRPr="004F10F3">
        <w:rPr>
          <w:rFonts w:ascii="Courier New" w:eastAsia="宋体" w:hAnsi="Courier New" w:cs="Courier New"/>
          <w:sz w:val="16"/>
          <w:szCs w:val="16"/>
        </w:rPr>
        <w:t>PeriodicF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Id-r18</w:t>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4F10F3">
        <w:rPr>
          <w:rFonts w:ascii="Courier New" w:hAnsi="Courier New" w:cs="Courier New"/>
          <w:color w:val="993366"/>
          <w:sz w:val="16"/>
          <w:szCs w:val="16"/>
          <w:lang w:eastAsia="en-GB"/>
        </w:rPr>
        <w:t>OPTIONAL</w:t>
      </w:r>
      <w:r>
        <w:rPr>
          <w:rFonts w:ascii="Courier New" w:hAnsi="Courier New" w:cs="Courier New"/>
          <w:sz w:val="16"/>
          <w:szCs w:val="16"/>
          <w:lang w:eastAsia="en-GB"/>
        </w:rPr>
        <w:t>,</w:t>
      </w:r>
      <w:r w:rsidRPr="004F10F3">
        <w:rPr>
          <w:rFonts w:ascii="Courier New" w:hAnsi="Courier New" w:cs="Courier New"/>
          <w:sz w:val="16"/>
          <w:szCs w:val="16"/>
          <w:lang w:eastAsia="en-GB"/>
        </w:rPr>
        <w:t xml:space="preserve"> </w:t>
      </w:r>
      <w:r w:rsidRPr="004F10F3">
        <w:rPr>
          <w:rFonts w:ascii="Courier New" w:hAnsi="Courier New" w:cs="Courier New"/>
          <w:color w:val="808080"/>
          <w:sz w:val="16"/>
          <w:szCs w:val="16"/>
          <w:lang w:eastAsia="en-GB"/>
        </w:rPr>
        <w:t xml:space="preserve">-- Need </w:t>
      </w:r>
      <w:r w:rsidRPr="004F10F3">
        <w:rPr>
          <w:rFonts w:ascii="Courier New" w:eastAsia="宋体" w:hAnsi="Courier New" w:cs="Courier New"/>
          <w:color w:val="808080"/>
          <w:sz w:val="16"/>
          <w:szCs w:val="16"/>
        </w:rPr>
        <w:t>N</w:t>
      </w:r>
    </w:p>
    <w:p w14:paraId="4C23DF61"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sz w:val="16"/>
          <w:szCs w:val="16"/>
        </w:rPr>
      </w:pPr>
      <w:r w:rsidRPr="004F10F3">
        <w:rPr>
          <w:rFonts w:ascii="Courier New" w:hAnsi="Courier New" w:cs="Courier New"/>
          <w:sz w:val="16"/>
          <w:szCs w:val="16"/>
          <w:lang w:eastAsia="en-GB"/>
        </w:rPr>
        <w:t xml:space="preserve">    ncr-</w:t>
      </w:r>
      <w:r>
        <w:rPr>
          <w:rFonts w:ascii="Courier New" w:eastAsia="宋体" w:hAnsi="Courier New" w:cs="Courier New"/>
          <w:sz w:val="16"/>
          <w:szCs w:val="16"/>
        </w:rPr>
        <w:t>A</w:t>
      </w:r>
      <w:r w:rsidRPr="004F10F3">
        <w:rPr>
          <w:rFonts w:ascii="Courier New" w:eastAsia="宋体" w:hAnsi="Courier New" w:cs="Courier New" w:hint="eastAsia"/>
          <w:sz w:val="16"/>
          <w:szCs w:val="16"/>
        </w:rPr>
        <w:t>periodicFwdConfig-r18</w:t>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proofErr w:type="spellStart"/>
      <w:r w:rsidRPr="004F10F3">
        <w:rPr>
          <w:rFonts w:ascii="Courier New" w:eastAsia="宋体" w:hAnsi="Courier New" w:cs="Courier New"/>
          <w:sz w:val="16"/>
          <w:szCs w:val="16"/>
        </w:rPr>
        <w:t>NCR-</w:t>
      </w:r>
      <w:r w:rsidRPr="004F10F3">
        <w:rPr>
          <w:rFonts w:ascii="Courier New" w:eastAsia="宋体" w:hAnsi="Courier New" w:cs="Courier New" w:hint="eastAsia"/>
          <w:sz w:val="16"/>
          <w:szCs w:val="16"/>
        </w:rPr>
        <w:t>AperiodicFwdConfig-r18</w:t>
      </w:r>
      <w:proofErr w:type="spellEnd"/>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4F10F3">
        <w:rPr>
          <w:rFonts w:ascii="Courier New" w:hAnsi="Courier New" w:cs="Courier New"/>
          <w:color w:val="993366"/>
          <w:sz w:val="16"/>
          <w:szCs w:val="16"/>
          <w:lang w:eastAsia="en-GB"/>
        </w:rPr>
        <w:t>OPTIONAL</w:t>
      </w:r>
      <w:r w:rsidRPr="004F10F3">
        <w:rPr>
          <w:rFonts w:ascii="Courier New" w:eastAsia="宋体" w:hAnsi="Courier New" w:cs="Courier New" w:hint="eastAsia"/>
          <w:sz w:val="16"/>
          <w:szCs w:val="16"/>
        </w:rPr>
        <w:t xml:space="preserve">, </w:t>
      </w:r>
      <w:r w:rsidRPr="004F10F3">
        <w:rPr>
          <w:rFonts w:ascii="Courier New" w:hAnsi="Courier New" w:cs="Courier New"/>
          <w:color w:val="808080"/>
          <w:sz w:val="16"/>
          <w:szCs w:val="16"/>
          <w:lang w:eastAsia="en-GB"/>
        </w:rPr>
        <w:t xml:space="preserve">-- Need </w:t>
      </w:r>
      <w:r w:rsidRPr="004F10F3">
        <w:rPr>
          <w:rFonts w:ascii="Courier New" w:eastAsia="宋体" w:hAnsi="Courier New" w:cs="Courier New"/>
          <w:color w:val="808080"/>
          <w:sz w:val="16"/>
          <w:szCs w:val="16"/>
        </w:rPr>
        <w:t>N</w:t>
      </w:r>
    </w:p>
    <w:p w14:paraId="173D694D"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color w:val="808080"/>
          <w:sz w:val="16"/>
          <w:szCs w:val="16"/>
        </w:rPr>
      </w:pPr>
      <w:r w:rsidRPr="004F10F3">
        <w:rPr>
          <w:rFonts w:ascii="Courier New" w:hAnsi="Courier New" w:cs="Courier New"/>
          <w:sz w:val="16"/>
          <w:szCs w:val="16"/>
          <w:lang w:eastAsia="en-GB"/>
        </w:rPr>
        <w:t xml:space="preserve">    ncr-</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ToAddModList-r18</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SEQUENCE</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SIZE</w:t>
      </w:r>
      <w:r w:rsidRPr="004F10F3">
        <w:rPr>
          <w:rFonts w:ascii="Courier New" w:hAnsi="Courier New" w:cs="Courier New"/>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sz w:val="16"/>
          <w:szCs w:val="16"/>
        </w:rPr>
        <w:t>maxNro</w:t>
      </w:r>
      <w:r>
        <w:rPr>
          <w:rFonts w:ascii="Courier New" w:eastAsia="宋体" w:hAnsi="Courier New" w:cs="Courier New"/>
          <w:sz w:val="16"/>
          <w:szCs w:val="16"/>
        </w:rPr>
        <w:t>fSemiPersistent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w:t>
      </w:r>
      <w:r w:rsidRPr="004F10F3">
        <w:rPr>
          <w:rFonts w:ascii="Courier New" w:eastAsia="宋体" w:hAnsi="Courier New" w:cs="Courier New"/>
          <w:sz w:val="16"/>
          <w:szCs w:val="16"/>
        </w:rPr>
        <w:t>d</w:t>
      </w:r>
      <w:r w:rsidRPr="004F10F3">
        <w:rPr>
          <w:rFonts w:ascii="Courier New" w:eastAsia="宋体" w:hAnsi="Courier New" w:cs="Courier New" w:hint="eastAsia"/>
          <w:sz w:val="16"/>
          <w:szCs w:val="16"/>
        </w:rPr>
        <w:t>ResourceSet</w:t>
      </w:r>
      <w:r w:rsidRPr="004F10F3">
        <w:rPr>
          <w:rFonts w:ascii="Courier New" w:eastAsia="宋体" w:hAnsi="Courier New" w:cs="Courier New" w:hint="eastAsia"/>
          <w:sz w:val="16"/>
        </w:rPr>
        <w:t>-r18</w:t>
      </w:r>
      <w:r w:rsidRPr="004F10F3">
        <w:rPr>
          <w:rFonts w:ascii="Courier New" w:hAnsi="Courier New" w:cs="Courier New"/>
          <w:sz w:val="16"/>
          <w:szCs w:val="16"/>
          <w:lang w:eastAsia="en-GB"/>
        </w:rPr>
        <w:t>))</w:t>
      </w:r>
      <w:r w:rsidRPr="004F10F3">
        <w:rPr>
          <w:rFonts w:ascii="Courier New" w:hAnsi="Courier New" w:cs="Courier New"/>
          <w:color w:val="993366"/>
          <w:sz w:val="16"/>
          <w:szCs w:val="16"/>
          <w:lang w:eastAsia="en-GB"/>
        </w:rPr>
        <w:t xml:space="preserve"> OF</w:t>
      </w:r>
      <w:r w:rsidRPr="004F10F3">
        <w:rPr>
          <w:rFonts w:ascii="Courier New" w:hAnsi="Courier New" w:cs="Courier New"/>
          <w:sz w:val="16"/>
          <w:szCs w:val="16"/>
          <w:lang w:eastAsia="en-GB"/>
        </w:rPr>
        <w:t xml:space="preserve"> NCR-</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-r18</w:t>
      </w:r>
      <w:r w:rsidRPr="004F10F3">
        <w:rPr>
          <w:rFonts w:ascii="Courier New" w:eastAsia="宋体" w:hAnsi="Courier New" w:cs="Courier New" w:hint="eastAsia"/>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4F10F3">
        <w:rPr>
          <w:rFonts w:ascii="Courier New" w:hAnsi="Courier New" w:cs="Courier New"/>
          <w:color w:val="993366"/>
          <w:sz w:val="16"/>
          <w:szCs w:val="16"/>
          <w:lang w:eastAsia="en-GB"/>
        </w:rPr>
        <w:t>OPTIONAL</w:t>
      </w:r>
      <w:r w:rsidRPr="004F10F3">
        <w:rPr>
          <w:rFonts w:ascii="Courier New" w:hAnsi="Courier New" w:cs="Courier New"/>
          <w:sz w:val="16"/>
          <w:szCs w:val="16"/>
          <w:lang w:eastAsia="en-GB"/>
        </w:rPr>
        <w:t>,</w:t>
      </w:r>
      <w:r w:rsidRPr="004F10F3">
        <w:rPr>
          <w:rFonts w:ascii="Courier New" w:hAnsi="Courier New" w:cs="Courier New"/>
          <w:color w:val="808080"/>
          <w:sz w:val="16"/>
          <w:szCs w:val="16"/>
          <w:lang w:eastAsia="en-GB"/>
        </w:rPr>
        <w:t xml:space="preserve"> -- Need </w:t>
      </w:r>
      <w:r w:rsidRPr="004F10F3">
        <w:rPr>
          <w:rFonts w:ascii="Courier New" w:eastAsia="宋体" w:hAnsi="Courier New" w:cs="Courier New"/>
          <w:color w:val="808080"/>
          <w:sz w:val="16"/>
          <w:szCs w:val="16"/>
        </w:rPr>
        <w:t>N</w:t>
      </w:r>
    </w:p>
    <w:p w14:paraId="29FD7961"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color w:val="808080"/>
          <w:sz w:val="16"/>
          <w:szCs w:val="16"/>
        </w:rPr>
      </w:pPr>
      <w:r w:rsidRPr="004F10F3">
        <w:rPr>
          <w:rFonts w:ascii="Courier New" w:hAnsi="Courier New" w:cs="Courier New"/>
          <w:sz w:val="16"/>
          <w:szCs w:val="16"/>
          <w:lang w:eastAsia="en-GB"/>
        </w:rPr>
        <w:t xml:space="preserve">    ncr-</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To</w:t>
      </w:r>
      <w:r>
        <w:rPr>
          <w:rFonts w:ascii="Courier New" w:eastAsia="宋体" w:hAnsi="Courier New" w:cs="Courier New"/>
          <w:sz w:val="16"/>
          <w:szCs w:val="16"/>
        </w:rPr>
        <w:t>Release</w:t>
      </w:r>
      <w:r w:rsidRPr="004F10F3">
        <w:rPr>
          <w:rFonts w:ascii="Courier New" w:eastAsia="宋体" w:hAnsi="Courier New" w:cs="Courier New" w:hint="eastAsia"/>
          <w:sz w:val="16"/>
          <w:szCs w:val="16"/>
        </w:rPr>
        <w:t>List</w:t>
      </w:r>
      <w:r w:rsidRPr="004F10F3">
        <w:rPr>
          <w:rFonts w:ascii="Courier New" w:eastAsia="宋体" w:hAnsi="Courier New" w:cs="Courier New"/>
          <w:sz w:val="16"/>
          <w:szCs w:val="16"/>
        </w:rPr>
        <w:t>-r18</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SEQUENCE</w:t>
      </w:r>
      <w:r w:rsidRPr="004F10F3">
        <w:rPr>
          <w:rFonts w:ascii="Courier New" w:hAnsi="Courier New" w:cs="Courier New"/>
          <w:sz w:val="16"/>
          <w:szCs w:val="16"/>
          <w:lang w:eastAsia="en-GB"/>
        </w:rPr>
        <w:t xml:space="preserve"> (</w:t>
      </w:r>
      <w:r w:rsidRPr="004F10F3">
        <w:rPr>
          <w:rFonts w:ascii="Courier New" w:hAnsi="Courier New" w:cs="Courier New"/>
          <w:color w:val="993366"/>
          <w:sz w:val="16"/>
          <w:szCs w:val="16"/>
          <w:lang w:eastAsia="en-GB"/>
        </w:rPr>
        <w:t>SIZE</w:t>
      </w:r>
      <w:r w:rsidRPr="004F10F3">
        <w:rPr>
          <w:rFonts w:ascii="Courier New" w:hAnsi="Courier New" w:cs="Courier New"/>
          <w:sz w:val="16"/>
          <w:szCs w:val="16"/>
          <w:lang w:eastAsia="en-GB"/>
        </w:rPr>
        <w:t xml:space="preserve"> (</w:t>
      </w:r>
      <w:r w:rsidRPr="004F10F3">
        <w:rPr>
          <w:rFonts w:ascii="Courier New" w:hAnsi="Courier New"/>
          <w:noProof/>
          <w:sz w:val="16"/>
          <w:lang w:eastAsia="en-GB"/>
        </w:rPr>
        <w:t>1..</w:t>
      </w:r>
      <w:r w:rsidRPr="004F10F3">
        <w:rPr>
          <w:rFonts w:ascii="Courier New" w:eastAsia="宋体" w:hAnsi="Courier New" w:cs="Courier New"/>
          <w:sz w:val="16"/>
          <w:szCs w:val="16"/>
        </w:rPr>
        <w:t>maxNrof</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hint="eastAsia"/>
          <w:sz w:val="16"/>
        </w:rPr>
        <w:t>-r18</w:t>
      </w:r>
      <w:r w:rsidRPr="004F10F3">
        <w:rPr>
          <w:rFonts w:ascii="Courier New" w:hAnsi="Courier New" w:cs="Courier New"/>
          <w:sz w:val="16"/>
          <w:szCs w:val="16"/>
          <w:lang w:eastAsia="en-GB"/>
        </w:rPr>
        <w:t>))</w:t>
      </w:r>
      <w:r w:rsidRPr="004F10F3">
        <w:rPr>
          <w:rFonts w:ascii="Courier New" w:hAnsi="Courier New" w:cs="Courier New"/>
          <w:color w:val="993366"/>
          <w:sz w:val="16"/>
          <w:szCs w:val="16"/>
          <w:lang w:eastAsia="en-GB"/>
        </w:rPr>
        <w:t xml:space="preserve"> OF</w:t>
      </w:r>
      <w:r w:rsidRPr="004F10F3">
        <w:rPr>
          <w:rFonts w:ascii="Courier New" w:hAnsi="Courier New" w:cs="Courier New"/>
          <w:sz w:val="16"/>
          <w:szCs w:val="16"/>
          <w:lang w:eastAsia="en-GB"/>
        </w:rPr>
        <w:t xml:space="preserve"> NCR-</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Id-r18</w:t>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Pr>
          <w:rFonts w:ascii="Courier New" w:eastAsia="宋体" w:hAnsi="Courier New" w:cs="Courier New"/>
          <w:sz w:val="16"/>
          <w:szCs w:val="16"/>
        </w:rPr>
        <w:tab/>
      </w:r>
      <w:r w:rsidRPr="004F10F3">
        <w:rPr>
          <w:rFonts w:ascii="Courier New" w:hAnsi="Courier New" w:cs="Courier New"/>
          <w:color w:val="993366"/>
          <w:sz w:val="16"/>
          <w:szCs w:val="16"/>
          <w:lang w:eastAsia="en-GB"/>
        </w:rPr>
        <w:t>OPTIONAL</w:t>
      </w:r>
      <w:r w:rsidRPr="004F10F3">
        <w:rPr>
          <w:rFonts w:ascii="Courier New" w:hAnsi="Courier New" w:cs="Courier New"/>
          <w:sz w:val="16"/>
          <w:szCs w:val="16"/>
          <w:lang w:eastAsia="en-GB"/>
        </w:rPr>
        <w:t xml:space="preserve">, </w:t>
      </w:r>
      <w:r w:rsidRPr="004F10F3">
        <w:rPr>
          <w:rFonts w:ascii="Courier New" w:hAnsi="Courier New" w:cs="Courier New"/>
          <w:color w:val="808080"/>
          <w:sz w:val="16"/>
          <w:szCs w:val="16"/>
          <w:lang w:eastAsia="en-GB"/>
        </w:rPr>
        <w:t xml:space="preserve">-- Need </w:t>
      </w:r>
      <w:r w:rsidRPr="004F10F3">
        <w:rPr>
          <w:rFonts w:ascii="Courier New" w:eastAsia="宋体" w:hAnsi="Courier New" w:cs="Courier New"/>
          <w:color w:val="808080"/>
          <w:sz w:val="16"/>
          <w:szCs w:val="16"/>
        </w:rPr>
        <w:t>N</w:t>
      </w:r>
    </w:p>
    <w:p w14:paraId="7C263FDF"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宋体" w:hAnsi="Courier New" w:cs="Courier New"/>
          <w:sz w:val="16"/>
          <w:szCs w:val="16"/>
        </w:rPr>
      </w:pPr>
      <w:r w:rsidRPr="004F10F3">
        <w:rPr>
          <w:rFonts w:ascii="Courier New" w:eastAsia="宋体" w:hAnsi="Courier New" w:cs="Courier New"/>
          <w:sz w:val="16"/>
          <w:szCs w:val="16"/>
        </w:rPr>
        <w:tab/>
        <w:t>...</w:t>
      </w:r>
    </w:p>
    <w:p w14:paraId="626D52B5" w14:textId="77777777" w:rsidR="00D41811" w:rsidRPr="004F10F3" w:rsidRDefault="00D41811" w:rsidP="00D418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sz w:val="16"/>
          <w:szCs w:val="16"/>
          <w:lang w:eastAsia="en-GB"/>
        </w:rPr>
      </w:pPr>
      <w:r w:rsidRPr="004F10F3">
        <w:rPr>
          <w:rFonts w:ascii="Courier New" w:hAnsi="Courier New" w:cs="Courier New"/>
          <w:sz w:val="16"/>
          <w:szCs w:val="16"/>
          <w:lang w:eastAsia="en-GB"/>
        </w:rPr>
        <w:t>}</w:t>
      </w:r>
    </w:p>
    <w:p w14:paraId="170ADDF8" w14:textId="77777777" w:rsidR="00D41811" w:rsidRDefault="00D41811" w:rsidP="00D41811">
      <w:pPr>
        <w:rPr>
          <w:rFonts w:eastAsiaTheme="minorEastAsia" w:cs="Arial"/>
          <w:lang w:val="en-GB"/>
        </w:rPr>
      </w:pPr>
      <w:r>
        <w:rPr>
          <w:rFonts w:eastAsiaTheme="minorEastAsia" w:cs="Arial"/>
          <w:lang w:val="en-GB"/>
        </w:rPr>
        <w:t>Some company suggests to remove the “</w:t>
      </w:r>
      <w:proofErr w:type="spellStart"/>
      <w:r>
        <w:rPr>
          <w:rFonts w:eastAsiaTheme="minorEastAsia" w:cs="Arial"/>
          <w:lang w:val="en-GB"/>
        </w:rPr>
        <w:t>ncr</w:t>
      </w:r>
      <w:proofErr w:type="spellEnd"/>
      <w:r>
        <w:rPr>
          <w:rFonts w:eastAsiaTheme="minorEastAsia" w:cs="Arial"/>
          <w:lang w:val="en-GB"/>
        </w:rPr>
        <w:t>-” from field names and update “Resource” into “</w:t>
      </w:r>
      <w:proofErr w:type="spellStart"/>
      <w:r>
        <w:rPr>
          <w:rFonts w:eastAsiaTheme="minorEastAsia" w:cs="Arial"/>
          <w:lang w:val="en-GB"/>
        </w:rPr>
        <w:t>Rsrc</w:t>
      </w:r>
      <w:proofErr w:type="spellEnd"/>
      <w:r>
        <w:rPr>
          <w:rFonts w:eastAsiaTheme="minorEastAsia" w:cs="Arial"/>
          <w:lang w:val="en-GB"/>
        </w:rPr>
        <w:t xml:space="preserve">”, but keep the IE definitions as they are. In general, we think the proposal looks fine and it saves 8 letters, currently, shorten of letter resource has never been used in 38.331, so confirmation is needed before updating the entire CR. </w:t>
      </w:r>
    </w:p>
    <w:p w14:paraId="16F2425F" w14:textId="77777777" w:rsidR="00D41811" w:rsidRDefault="00D41811" w:rsidP="00D41811">
      <w:pPr>
        <w:rPr>
          <w:rFonts w:eastAsiaTheme="minorEastAsia" w:cs="Arial"/>
          <w:lang w:val="en-GB"/>
        </w:rPr>
      </w:pPr>
      <w:r>
        <w:rPr>
          <w:rFonts w:eastAsiaTheme="minorEastAsia" w:cs="Arial"/>
          <w:lang w:val="en-GB"/>
        </w:rPr>
        <w:t>For reference, some examples are provided in below table:</w:t>
      </w:r>
    </w:p>
    <w:tbl>
      <w:tblPr>
        <w:tblStyle w:val="aff0"/>
        <w:tblW w:w="0" w:type="auto"/>
        <w:tblLayout w:type="fixed"/>
        <w:tblLook w:val="04A0" w:firstRow="1" w:lastRow="0" w:firstColumn="1" w:lastColumn="0" w:noHBand="0" w:noVBand="1"/>
      </w:tblPr>
      <w:tblGrid>
        <w:gridCol w:w="3539"/>
        <w:gridCol w:w="3828"/>
        <w:gridCol w:w="2402"/>
      </w:tblGrid>
      <w:tr w:rsidR="00D41811" w14:paraId="2FE2A7CB" w14:textId="77777777" w:rsidTr="008877BC">
        <w:tc>
          <w:tcPr>
            <w:tcW w:w="3539" w:type="dxa"/>
            <w:shd w:val="clear" w:color="auto" w:fill="E8F3D9" w:themeFill="accent5" w:themeFillTint="33"/>
            <w:vAlign w:val="center"/>
          </w:tcPr>
          <w:p w14:paraId="66E8F0BB" w14:textId="77777777" w:rsidR="00D41811" w:rsidRDefault="00D41811" w:rsidP="008877BC">
            <w:pPr>
              <w:snapToGrid w:val="0"/>
              <w:jc w:val="center"/>
              <w:rPr>
                <w:rFonts w:eastAsiaTheme="minorEastAsia" w:cs="Arial"/>
                <w:lang w:val="en-GB" w:eastAsia="zh-CN"/>
              </w:rPr>
            </w:pPr>
            <w:r>
              <w:rPr>
                <w:rFonts w:eastAsiaTheme="minorEastAsia" w:cs="Arial" w:hint="eastAsia"/>
                <w:lang w:val="en-GB" w:eastAsia="zh-CN"/>
              </w:rPr>
              <w:t>O</w:t>
            </w:r>
            <w:r>
              <w:rPr>
                <w:rFonts w:eastAsiaTheme="minorEastAsia" w:cs="Arial"/>
                <w:lang w:val="en-GB" w:eastAsia="zh-CN"/>
              </w:rPr>
              <w:t>ld field names</w:t>
            </w:r>
          </w:p>
        </w:tc>
        <w:tc>
          <w:tcPr>
            <w:tcW w:w="3828" w:type="dxa"/>
            <w:shd w:val="clear" w:color="auto" w:fill="E8F3D9" w:themeFill="accent5" w:themeFillTint="33"/>
            <w:vAlign w:val="center"/>
          </w:tcPr>
          <w:p w14:paraId="116814F2" w14:textId="77777777" w:rsidR="00D41811" w:rsidRDefault="00D41811" w:rsidP="008877BC">
            <w:pPr>
              <w:snapToGrid w:val="0"/>
              <w:jc w:val="center"/>
              <w:rPr>
                <w:rFonts w:eastAsiaTheme="minorEastAsia" w:cs="Arial"/>
                <w:lang w:val="en-GB" w:eastAsia="zh-CN"/>
              </w:rPr>
            </w:pPr>
            <w:r>
              <w:rPr>
                <w:rFonts w:eastAsiaTheme="minorEastAsia" w:cs="Arial" w:hint="eastAsia"/>
                <w:lang w:val="en-GB" w:eastAsia="zh-CN"/>
              </w:rPr>
              <w:t>N</w:t>
            </w:r>
            <w:r>
              <w:rPr>
                <w:rFonts w:eastAsiaTheme="minorEastAsia" w:cs="Arial"/>
                <w:lang w:val="en-GB" w:eastAsia="zh-CN"/>
              </w:rPr>
              <w:t>ew field names</w:t>
            </w:r>
          </w:p>
        </w:tc>
        <w:tc>
          <w:tcPr>
            <w:tcW w:w="2402" w:type="dxa"/>
            <w:shd w:val="clear" w:color="auto" w:fill="E8F3D9" w:themeFill="accent5" w:themeFillTint="33"/>
            <w:vAlign w:val="center"/>
          </w:tcPr>
          <w:p w14:paraId="60F847AD" w14:textId="77777777" w:rsidR="00D41811" w:rsidRDefault="00D41811" w:rsidP="008877BC">
            <w:pPr>
              <w:snapToGrid w:val="0"/>
              <w:jc w:val="center"/>
              <w:rPr>
                <w:rFonts w:eastAsiaTheme="minorEastAsia" w:cs="Arial"/>
                <w:lang w:val="en-GB" w:eastAsia="zh-CN"/>
              </w:rPr>
            </w:pPr>
            <w:r>
              <w:rPr>
                <w:rFonts w:eastAsiaTheme="minorEastAsia" w:cs="Arial" w:hint="eastAsia"/>
                <w:lang w:val="en-GB" w:eastAsia="zh-CN"/>
              </w:rPr>
              <w:t>I</w:t>
            </w:r>
            <w:r>
              <w:rPr>
                <w:rFonts w:eastAsiaTheme="minorEastAsia" w:cs="Arial"/>
                <w:lang w:val="en-GB" w:eastAsia="zh-CN"/>
              </w:rPr>
              <w:t>E definition</w:t>
            </w:r>
          </w:p>
        </w:tc>
      </w:tr>
      <w:tr w:rsidR="00D41811" w14:paraId="12433D3E" w14:textId="77777777" w:rsidTr="008877BC">
        <w:tc>
          <w:tcPr>
            <w:tcW w:w="3539" w:type="dxa"/>
          </w:tcPr>
          <w:p w14:paraId="254BD876" w14:textId="77777777" w:rsidR="00D41811" w:rsidRDefault="00D41811" w:rsidP="008877BC">
            <w:pPr>
              <w:snapToGrid w:val="0"/>
              <w:rPr>
                <w:rFonts w:eastAsiaTheme="minorEastAsia" w:cs="Arial"/>
                <w:lang w:val="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P</w:t>
            </w:r>
            <w:r w:rsidRPr="004F10F3">
              <w:rPr>
                <w:rFonts w:ascii="Courier New" w:eastAsia="宋体" w:hAnsi="Courier New" w:cs="Courier New"/>
                <w:sz w:val="16"/>
                <w:szCs w:val="16"/>
                <w:lang w:eastAsia="zh-CN"/>
              </w:rPr>
              <w:t>eriodicF</w:t>
            </w:r>
            <w:r w:rsidRPr="004F10F3">
              <w:rPr>
                <w:rFonts w:ascii="Courier New" w:eastAsia="宋体" w:hAnsi="Courier New" w:cs="Courier New" w:hint="eastAsia"/>
                <w:sz w:val="16"/>
                <w:szCs w:val="16"/>
                <w:lang w:eastAsia="zh-CN"/>
              </w:rPr>
              <w:t>wdResourceSet</w:t>
            </w:r>
            <w:r w:rsidRPr="004F10F3">
              <w:rPr>
                <w:rFonts w:ascii="Courier New" w:eastAsia="宋体" w:hAnsi="Courier New" w:cs="Courier New"/>
                <w:sz w:val="16"/>
                <w:szCs w:val="16"/>
                <w:lang w:eastAsia="zh-CN"/>
              </w:rPr>
              <w:t>ToAddModList-r18</w:t>
            </w:r>
          </w:p>
        </w:tc>
        <w:tc>
          <w:tcPr>
            <w:tcW w:w="3828" w:type="dxa"/>
          </w:tcPr>
          <w:p w14:paraId="69BBE5CE" w14:textId="77777777" w:rsidR="00D41811" w:rsidRDefault="00D41811" w:rsidP="008877BC">
            <w:pPr>
              <w:snapToGrid w:val="0"/>
              <w:rPr>
                <w:rFonts w:eastAsiaTheme="minorEastAsia" w:cs="Arial"/>
                <w:lang w:val="en-GB"/>
              </w:rPr>
            </w:pPr>
            <w:r>
              <w:rPr>
                <w:rFonts w:ascii="Courier New" w:hAnsi="Courier New" w:cs="Courier New"/>
                <w:sz w:val="16"/>
                <w:szCs w:val="16"/>
                <w:lang w:eastAsia="en-GB"/>
              </w:rPr>
              <w:t>p</w:t>
            </w:r>
            <w:r w:rsidRPr="004F10F3">
              <w:rPr>
                <w:rFonts w:ascii="Courier New" w:eastAsia="宋体" w:hAnsi="Courier New" w:cs="Courier New"/>
                <w:sz w:val="16"/>
                <w:szCs w:val="16"/>
                <w:lang w:eastAsia="zh-CN"/>
              </w:rPr>
              <w:t>eriodicF</w:t>
            </w:r>
            <w:r w:rsidRPr="004F10F3">
              <w:rPr>
                <w:rFonts w:ascii="Courier New" w:eastAsia="宋体" w:hAnsi="Courier New" w:cs="Courier New" w:hint="eastAsia"/>
                <w:sz w:val="16"/>
                <w:szCs w:val="16"/>
                <w:lang w:eastAsia="zh-CN"/>
              </w:rPr>
              <w:t>wdR</w:t>
            </w:r>
            <w:r>
              <w:rPr>
                <w:rFonts w:ascii="Courier New" w:eastAsia="宋体" w:hAnsi="Courier New" w:cs="Courier New"/>
                <w:sz w:val="16"/>
                <w:szCs w:val="16"/>
                <w:lang w:eastAsia="zh-CN"/>
              </w:rPr>
              <w:t>src</w:t>
            </w:r>
            <w:r w:rsidRPr="004F10F3">
              <w:rPr>
                <w:rFonts w:ascii="Courier New" w:eastAsia="宋体" w:hAnsi="Courier New" w:cs="Courier New" w:hint="eastAsia"/>
                <w:sz w:val="16"/>
                <w:szCs w:val="16"/>
                <w:lang w:eastAsia="zh-CN"/>
              </w:rPr>
              <w:t>Set</w:t>
            </w:r>
            <w:r w:rsidRPr="004F10F3">
              <w:rPr>
                <w:rFonts w:ascii="Courier New" w:eastAsia="宋体" w:hAnsi="Courier New" w:cs="Courier New"/>
                <w:sz w:val="16"/>
                <w:szCs w:val="16"/>
                <w:lang w:eastAsia="zh-CN"/>
              </w:rPr>
              <w:t>ToAddModList-r18</w:t>
            </w:r>
          </w:p>
        </w:tc>
        <w:tc>
          <w:tcPr>
            <w:tcW w:w="2402" w:type="dxa"/>
          </w:tcPr>
          <w:p w14:paraId="686BFFDA" w14:textId="77777777" w:rsidR="00D41811" w:rsidRDefault="00D41811" w:rsidP="008877BC">
            <w:pPr>
              <w:snapToGrid w:val="0"/>
              <w:rPr>
                <w:rFonts w:eastAsiaTheme="minorEastAsia" w:cs="Arial"/>
                <w:lang w:val="en-GB"/>
              </w:rPr>
            </w:pPr>
            <w:r w:rsidRPr="004F10F3">
              <w:rPr>
                <w:rFonts w:ascii="Courier New" w:hAnsi="Courier New" w:cs="Courier New"/>
                <w:sz w:val="16"/>
                <w:szCs w:val="16"/>
                <w:lang w:eastAsia="en-GB"/>
              </w:rPr>
              <w:t>NCR-</w:t>
            </w:r>
            <w:r w:rsidRPr="004F10F3">
              <w:rPr>
                <w:rFonts w:ascii="Courier New" w:eastAsia="宋体" w:hAnsi="Courier New" w:cs="Courier New"/>
                <w:sz w:val="16"/>
                <w:szCs w:val="16"/>
                <w:lang w:eastAsia="zh-CN"/>
              </w:rPr>
              <w:t>PeriodicF</w:t>
            </w:r>
            <w:r w:rsidRPr="004F10F3">
              <w:rPr>
                <w:rFonts w:ascii="Courier New" w:eastAsia="宋体" w:hAnsi="Courier New" w:cs="Courier New" w:hint="eastAsia"/>
                <w:sz w:val="16"/>
                <w:szCs w:val="16"/>
                <w:lang w:eastAsia="zh-CN"/>
              </w:rPr>
              <w:t>wdResourceSet</w:t>
            </w:r>
            <w:r w:rsidRPr="004F10F3">
              <w:rPr>
                <w:rFonts w:ascii="Courier New" w:eastAsia="宋体" w:hAnsi="Courier New" w:cs="Courier New"/>
                <w:sz w:val="16"/>
                <w:szCs w:val="16"/>
                <w:lang w:eastAsia="zh-CN"/>
              </w:rPr>
              <w:t>-r18</w:t>
            </w:r>
          </w:p>
        </w:tc>
      </w:tr>
      <w:tr w:rsidR="00D41811" w14:paraId="3FB1B279" w14:textId="77777777" w:rsidTr="008877BC">
        <w:tc>
          <w:tcPr>
            <w:tcW w:w="3539" w:type="dxa"/>
          </w:tcPr>
          <w:p w14:paraId="38912E58" w14:textId="77777777" w:rsidR="00D41811" w:rsidRDefault="00D41811" w:rsidP="008877BC">
            <w:pPr>
              <w:snapToGrid w:val="0"/>
              <w:rPr>
                <w:rFonts w:eastAsiaTheme="minorEastAsia" w:cs="Arial"/>
                <w:lang w:val="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P</w:t>
            </w:r>
            <w:r w:rsidRPr="004F10F3">
              <w:rPr>
                <w:rFonts w:ascii="Courier New" w:eastAsia="宋体" w:hAnsi="Courier New" w:cs="Courier New"/>
                <w:sz w:val="16"/>
                <w:szCs w:val="16"/>
                <w:lang w:eastAsia="zh-CN"/>
              </w:rPr>
              <w:t>eriodicF</w:t>
            </w:r>
            <w:r w:rsidRPr="004F10F3">
              <w:rPr>
                <w:rFonts w:ascii="Courier New" w:eastAsia="宋体" w:hAnsi="Courier New" w:cs="Courier New" w:hint="eastAsia"/>
                <w:sz w:val="16"/>
                <w:szCs w:val="16"/>
                <w:lang w:eastAsia="zh-CN"/>
              </w:rPr>
              <w:t>wdResourceSet</w:t>
            </w:r>
            <w:r w:rsidRPr="004F10F3">
              <w:rPr>
                <w:rFonts w:ascii="Courier New" w:eastAsia="宋体" w:hAnsi="Courier New" w:cs="Courier New"/>
                <w:sz w:val="16"/>
                <w:szCs w:val="16"/>
                <w:lang w:eastAsia="zh-CN"/>
              </w:rPr>
              <w:t>To</w:t>
            </w:r>
            <w:r>
              <w:rPr>
                <w:rFonts w:ascii="Courier New" w:eastAsia="宋体" w:hAnsi="Courier New" w:cs="Courier New"/>
                <w:sz w:val="16"/>
                <w:szCs w:val="16"/>
                <w:lang w:eastAsia="zh-CN"/>
              </w:rPr>
              <w:t>Release</w:t>
            </w:r>
            <w:r w:rsidRPr="004F10F3">
              <w:rPr>
                <w:rFonts w:ascii="Courier New" w:eastAsia="宋体" w:hAnsi="Courier New" w:cs="Courier New" w:hint="eastAsia"/>
                <w:sz w:val="16"/>
                <w:szCs w:val="16"/>
                <w:lang w:eastAsia="zh-CN"/>
              </w:rPr>
              <w:t>List</w:t>
            </w:r>
            <w:r w:rsidRPr="004F10F3">
              <w:rPr>
                <w:rFonts w:ascii="Courier New" w:eastAsia="宋体" w:hAnsi="Courier New" w:cs="Courier New"/>
                <w:sz w:val="16"/>
                <w:szCs w:val="16"/>
                <w:lang w:eastAsia="zh-CN"/>
              </w:rPr>
              <w:t>-r18</w:t>
            </w:r>
          </w:p>
        </w:tc>
        <w:tc>
          <w:tcPr>
            <w:tcW w:w="3828" w:type="dxa"/>
          </w:tcPr>
          <w:p w14:paraId="34ABB000" w14:textId="77777777" w:rsidR="00D41811" w:rsidRDefault="00D41811" w:rsidP="008877BC">
            <w:pPr>
              <w:snapToGrid w:val="0"/>
              <w:rPr>
                <w:rFonts w:eastAsiaTheme="minorEastAsia" w:cs="Arial"/>
                <w:lang w:val="en-GB"/>
              </w:rPr>
            </w:pPr>
            <w:r>
              <w:rPr>
                <w:rFonts w:ascii="Courier New" w:hAnsi="Courier New" w:cs="Courier New"/>
                <w:sz w:val="16"/>
                <w:szCs w:val="16"/>
                <w:lang w:eastAsia="en-GB"/>
              </w:rPr>
              <w:t>p</w:t>
            </w:r>
            <w:r w:rsidRPr="004F10F3">
              <w:rPr>
                <w:rFonts w:ascii="Courier New" w:eastAsia="宋体" w:hAnsi="Courier New" w:cs="Courier New"/>
                <w:sz w:val="16"/>
                <w:szCs w:val="16"/>
                <w:lang w:eastAsia="zh-CN"/>
              </w:rPr>
              <w:t>eriodicF</w:t>
            </w:r>
            <w:r w:rsidRPr="004F10F3">
              <w:rPr>
                <w:rFonts w:ascii="Courier New" w:eastAsia="宋体" w:hAnsi="Courier New" w:cs="Courier New" w:hint="eastAsia"/>
                <w:sz w:val="16"/>
                <w:szCs w:val="16"/>
                <w:lang w:eastAsia="zh-CN"/>
              </w:rPr>
              <w:t>wdR</w:t>
            </w:r>
            <w:r>
              <w:rPr>
                <w:rFonts w:ascii="Courier New" w:eastAsia="宋体" w:hAnsi="Courier New" w:cs="Courier New"/>
                <w:sz w:val="16"/>
                <w:szCs w:val="16"/>
                <w:lang w:eastAsia="zh-CN"/>
              </w:rPr>
              <w:t>src</w:t>
            </w:r>
            <w:r w:rsidRPr="004F10F3">
              <w:rPr>
                <w:rFonts w:ascii="Courier New" w:eastAsia="宋体" w:hAnsi="Courier New" w:cs="Courier New" w:hint="eastAsia"/>
                <w:sz w:val="16"/>
                <w:szCs w:val="16"/>
                <w:lang w:eastAsia="zh-CN"/>
              </w:rPr>
              <w:t>Set</w:t>
            </w:r>
            <w:r w:rsidRPr="004F10F3">
              <w:rPr>
                <w:rFonts w:ascii="Courier New" w:eastAsia="宋体" w:hAnsi="Courier New" w:cs="Courier New"/>
                <w:sz w:val="16"/>
                <w:szCs w:val="16"/>
                <w:lang w:eastAsia="zh-CN"/>
              </w:rPr>
              <w:t>To</w:t>
            </w:r>
            <w:r>
              <w:rPr>
                <w:rFonts w:ascii="Courier New" w:eastAsia="宋体" w:hAnsi="Courier New" w:cs="Courier New"/>
                <w:sz w:val="16"/>
                <w:szCs w:val="16"/>
                <w:lang w:eastAsia="zh-CN"/>
              </w:rPr>
              <w:t>Release</w:t>
            </w:r>
            <w:r w:rsidRPr="004F10F3">
              <w:rPr>
                <w:rFonts w:ascii="Courier New" w:eastAsia="宋体" w:hAnsi="Courier New" w:cs="Courier New" w:hint="eastAsia"/>
                <w:sz w:val="16"/>
                <w:szCs w:val="16"/>
                <w:lang w:eastAsia="zh-CN"/>
              </w:rPr>
              <w:t>List</w:t>
            </w:r>
            <w:r w:rsidRPr="004F10F3">
              <w:rPr>
                <w:rFonts w:ascii="Courier New" w:eastAsia="宋体" w:hAnsi="Courier New" w:cs="Courier New"/>
                <w:sz w:val="16"/>
                <w:szCs w:val="16"/>
                <w:lang w:eastAsia="zh-CN"/>
              </w:rPr>
              <w:t>-r18</w:t>
            </w:r>
          </w:p>
        </w:tc>
        <w:tc>
          <w:tcPr>
            <w:tcW w:w="2402" w:type="dxa"/>
          </w:tcPr>
          <w:p w14:paraId="398BB529" w14:textId="77777777" w:rsidR="00D41811" w:rsidRDefault="00D41811" w:rsidP="008877BC">
            <w:pPr>
              <w:snapToGrid w:val="0"/>
              <w:rPr>
                <w:rFonts w:eastAsiaTheme="minorEastAsia" w:cs="Arial"/>
                <w:lang w:val="en-GB"/>
              </w:rPr>
            </w:pPr>
          </w:p>
        </w:tc>
      </w:tr>
      <w:tr w:rsidR="00D41811" w14:paraId="04E192E0" w14:textId="77777777" w:rsidTr="008877BC">
        <w:tc>
          <w:tcPr>
            <w:tcW w:w="3539" w:type="dxa"/>
          </w:tcPr>
          <w:p w14:paraId="1F1897DD" w14:textId="77777777" w:rsidR="00D41811" w:rsidRDefault="00D41811" w:rsidP="008877BC">
            <w:pPr>
              <w:snapToGrid w:val="0"/>
              <w:rPr>
                <w:rFonts w:eastAsiaTheme="minorEastAsia" w:cs="Arial"/>
                <w:lang w:val="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A</w:t>
            </w:r>
            <w:r w:rsidRPr="004F10F3">
              <w:rPr>
                <w:rFonts w:ascii="Courier New" w:eastAsia="宋体" w:hAnsi="Courier New" w:cs="Courier New" w:hint="eastAsia"/>
                <w:sz w:val="16"/>
                <w:szCs w:val="16"/>
                <w:lang w:eastAsia="zh-CN"/>
              </w:rPr>
              <w:t>periodicFwdConfig-r18</w:t>
            </w:r>
          </w:p>
        </w:tc>
        <w:tc>
          <w:tcPr>
            <w:tcW w:w="3828" w:type="dxa"/>
          </w:tcPr>
          <w:p w14:paraId="0D86ACD7" w14:textId="77777777" w:rsidR="00D41811" w:rsidRDefault="00D41811" w:rsidP="008877BC">
            <w:pPr>
              <w:snapToGrid w:val="0"/>
              <w:rPr>
                <w:rFonts w:eastAsiaTheme="minorEastAsia" w:cs="Arial"/>
                <w:lang w:val="en-GB"/>
              </w:rPr>
            </w:pPr>
            <w:r>
              <w:rPr>
                <w:rFonts w:ascii="Courier New" w:hAnsi="Courier New" w:cs="Courier New"/>
                <w:sz w:val="16"/>
                <w:szCs w:val="16"/>
                <w:lang w:eastAsia="en-GB"/>
              </w:rPr>
              <w:t>a</w:t>
            </w:r>
            <w:r w:rsidRPr="004F10F3">
              <w:rPr>
                <w:rFonts w:ascii="Courier New" w:eastAsia="宋体" w:hAnsi="Courier New" w:cs="Courier New" w:hint="eastAsia"/>
                <w:sz w:val="16"/>
                <w:szCs w:val="16"/>
                <w:lang w:eastAsia="zh-CN"/>
              </w:rPr>
              <w:t>periodicFwdConfig-r18</w:t>
            </w:r>
          </w:p>
        </w:tc>
        <w:tc>
          <w:tcPr>
            <w:tcW w:w="2402" w:type="dxa"/>
          </w:tcPr>
          <w:p w14:paraId="02A16663" w14:textId="77777777" w:rsidR="00D41811" w:rsidRDefault="00D41811" w:rsidP="008877BC">
            <w:pPr>
              <w:snapToGrid w:val="0"/>
              <w:rPr>
                <w:rFonts w:eastAsiaTheme="minorEastAsia" w:cs="Arial"/>
                <w:lang w:val="en-GB"/>
              </w:rPr>
            </w:pPr>
            <w:bookmarkStart w:id="2" w:name="_GoBack"/>
            <w:bookmarkEnd w:id="2"/>
            <w:r w:rsidRPr="004F10F3">
              <w:rPr>
                <w:rFonts w:ascii="Courier New" w:eastAsia="宋体" w:hAnsi="Courier New" w:cs="Courier New"/>
                <w:sz w:val="16"/>
                <w:szCs w:val="16"/>
                <w:lang w:eastAsia="zh-CN"/>
              </w:rPr>
              <w:t>NCR-</w:t>
            </w:r>
            <w:r w:rsidRPr="004F10F3">
              <w:rPr>
                <w:rFonts w:ascii="Courier New" w:eastAsia="宋体" w:hAnsi="Courier New" w:cs="Courier New" w:hint="eastAsia"/>
                <w:sz w:val="16"/>
                <w:szCs w:val="16"/>
                <w:lang w:eastAsia="zh-CN"/>
              </w:rPr>
              <w:t>AperiodicFwdConfig-r18</w:t>
            </w:r>
          </w:p>
        </w:tc>
      </w:tr>
      <w:tr w:rsidR="00D41811" w14:paraId="3B6332B0" w14:textId="77777777" w:rsidTr="008877BC">
        <w:tc>
          <w:tcPr>
            <w:tcW w:w="3539" w:type="dxa"/>
          </w:tcPr>
          <w:p w14:paraId="5CCC439D" w14:textId="77777777" w:rsidR="00D41811" w:rsidRPr="004F10F3" w:rsidRDefault="00D41811" w:rsidP="008877BC">
            <w:pPr>
              <w:snapToGrid w:val="0"/>
              <w:rPr>
                <w:rFonts w:ascii="Courier New" w:hAnsi="Courier New" w:cs="Courier New"/>
                <w:sz w:val="16"/>
                <w:szCs w:val="16"/>
                <w:lang w:eastAsia="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SemiPersistent</w:t>
            </w:r>
            <w:r w:rsidRPr="004F10F3">
              <w:rPr>
                <w:rFonts w:ascii="Courier New" w:eastAsia="宋体" w:hAnsi="Courier New" w:cs="Courier New"/>
                <w:sz w:val="16"/>
                <w:szCs w:val="16"/>
                <w:lang w:eastAsia="zh-CN"/>
              </w:rPr>
              <w:t>F</w:t>
            </w:r>
            <w:r w:rsidRPr="004F10F3">
              <w:rPr>
                <w:rFonts w:ascii="Courier New" w:eastAsia="宋体" w:hAnsi="Courier New" w:cs="Courier New" w:hint="eastAsia"/>
                <w:sz w:val="16"/>
                <w:szCs w:val="16"/>
                <w:lang w:eastAsia="zh-CN"/>
              </w:rPr>
              <w:t>wdResourceSet</w:t>
            </w:r>
            <w:r w:rsidRPr="004F10F3">
              <w:rPr>
                <w:rFonts w:ascii="Courier New" w:eastAsia="宋体" w:hAnsi="Courier New" w:cs="Courier New"/>
                <w:sz w:val="16"/>
                <w:szCs w:val="16"/>
                <w:lang w:eastAsia="zh-CN"/>
              </w:rPr>
              <w:t>ToAddModList</w:t>
            </w:r>
            <w:r>
              <w:rPr>
                <w:rFonts w:ascii="Courier New" w:eastAsia="宋体" w:hAnsi="Courier New" w:cs="Courier New"/>
                <w:sz w:val="16"/>
                <w:szCs w:val="16"/>
                <w:lang w:eastAsia="zh-CN"/>
              </w:rPr>
              <w:t>-r18</w:t>
            </w:r>
          </w:p>
        </w:tc>
        <w:tc>
          <w:tcPr>
            <w:tcW w:w="3828" w:type="dxa"/>
          </w:tcPr>
          <w:p w14:paraId="234ABD43" w14:textId="77777777" w:rsidR="00D41811" w:rsidRDefault="00D41811" w:rsidP="008877BC">
            <w:pPr>
              <w:snapToGrid w:val="0"/>
              <w:rPr>
                <w:rFonts w:ascii="Courier New" w:hAnsi="Courier New" w:cs="Courier New"/>
                <w:sz w:val="16"/>
                <w:szCs w:val="16"/>
                <w:lang w:eastAsia="en-GB"/>
              </w:rPr>
            </w:pPr>
            <w:r>
              <w:rPr>
                <w:rFonts w:ascii="Courier New" w:hAnsi="Courier New" w:cs="Courier New"/>
                <w:sz w:val="16"/>
                <w:szCs w:val="16"/>
                <w:lang w:eastAsia="en-GB"/>
              </w:rPr>
              <w:t>s</w:t>
            </w:r>
            <w:r>
              <w:rPr>
                <w:rFonts w:ascii="Courier New" w:eastAsia="宋体" w:hAnsi="Courier New" w:cs="Courier New"/>
                <w:sz w:val="16"/>
                <w:szCs w:val="16"/>
                <w:lang w:eastAsia="zh-CN"/>
              </w:rPr>
              <w:t>emiPersistent</w:t>
            </w:r>
            <w:r w:rsidRPr="004F10F3">
              <w:rPr>
                <w:rFonts w:ascii="Courier New" w:eastAsia="宋体" w:hAnsi="Courier New" w:cs="Courier New"/>
                <w:sz w:val="16"/>
                <w:szCs w:val="16"/>
                <w:lang w:eastAsia="zh-CN"/>
              </w:rPr>
              <w:t>F</w:t>
            </w:r>
            <w:r w:rsidRPr="004F10F3">
              <w:rPr>
                <w:rFonts w:ascii="Courier New" w:eastAsia="宋体" w:hAnsi="Courier New" w:cs="Courier New" w:hint="eastAsia"/>
                <w:sz w:val="16"/>
                <w:szCs w:val="16"/>
                <w:lang w:eastAsia="zh-CN"/>
              </w:rPr>
              <w:t>wdR</w:t>
            </w:r>
            <w:r>
              <w:rPr>
                <w:rFonts w:ascii="Courier New" w:eastAsia="宋体" w:hAnsi="Courier New" w:cs="Courier New"/>
                <w:sz w:val="16"/>
                <w:szCs w:val="16"/>
                <w:lang w:eastAsia="zh-CN"/>
              </w:rPr>
              <w:t>src</w:t>
            </w:r>
            <w:r w:rsidRPr="004F10F3">
              <w:rPr>
                <w:rFonts w:ascii="Courier New" w:eastAsia="宋体" w:hAnsi="Courier New" w:cs="Courier New" w:hint="eastAsia"/>
                <w:sz w:val="16"/>
                <w:szCs w:val="16"/>
                <w:lang w:eastAsia="zh-CN"/>
              </w:rPr>
              <w:t>Set</w:t>
            </w:r>
            <w:r w:rsidRPr="004F10F3">
              <w:rPr>
                <w:rFonts w:ascii="Courier New" w:eastAsia="宋体" w:hAnsi="Courier New" w:cs="Courier New"/>
                <w:sz w:val="16"/>
                <w:szCs w:val="16"/>
                <w:lang w:eastAsia="zh-CN"/>
              </w:rPr>
              <w:t>ToAddModList</w:t>
            </w:r>
            <w:r>
              <w:rPr>
                <w:rFonts w:ascii="Courier New" w:eastAsia="宋体" w:hAnsi="Courier New" w:cs="Courier New"/>
                <w:sz w:val="16"/>
                <w:szCs w:val="16"/>
                <w:lang w:eastAsia="zh-CN"/>
              </w:rPr>
              <w:t>-r18</w:t>
            </w:r>
          </w:p>
        </w:tc>
        <w:tc>
          <w:tcPr>
            <w:tcW w:w="2402" w:type="dxa"/>
          </w:tcPr>
          <w:p w14:paraId="054B78BA" w14:textId="77777777" w:rsidR="00D41811" w:rsidRPr="004F10F3" w:rsidRDefault="00D41811" w:rsidP="008877BC">
            <w:pPr>
              <w:snapToGrid w:val="0"/>
              <w:rPr>
                <w:rFonts w:ascii="Courier New" w:eastAsia="宋体" w:hAnsi="Courier New" w:cs="Courier New"/>
                <w:sz w:val="16"/>
                <w:szCs w:val="16"/>
              </w:rPr>
            </w:pPr>
            <w:r w:rsidRPr="004F10F3">
              <w:rPr>
                <w:rFonts w:ascii="Courier New" w:hAnsi="Courier New" w:cs="Courier New"/>
                <w:sz w:val="16"/>
                <w:szCs w:val="16"/>
                <w:lang w:eastAsia="en-GB"/>
              </w:rPr>
              <w:t>NCR-</w:t>
            </w:r>
            <w:r>
              <w:rPr>
                <w:rFonts w:ascii="Courier New" w:eastAsia="宋体" w:hAnsi="Courier New" w:cs="Courier New"/>
                <w:sz w:val="16"/>
                <w:szCs w:val="16"/>
              </w:rPr>
              <w:t>SemiPersistent</w:t>
            </w:r>
            <w:r w:rsidRPr="004F10F3">
              <w:rPr>
                <w:rFonts w:ascii="Courier New" w:eastAsia="宋体" w:hAnsi="Courier New" w:cs="Courier New"/>
                <w:sz w:val="16"/>
                <w:szCs w:val="16"/>
              </w:rPr>
              <w:t>F</w:t>
            </w:r>
            <w:r w:rsidRPr="004F10F3">
              <w:rPr>
                <w:rFonts w:ascii="Courier New" w:eastAsia="宋体" w:hAnsi="Courier New" w:cs="Courier New" w:hint="eastAsia"/>
                <w:sz w:val="16"/>
                <w:szCs w:val="16"/>
              </w:rPr>
              <w:t>wdResourceSet</w:t>
            </w:r>
            <w:r w:rsidRPr="004F10F3">
              <w:rPr>
                <w:rFonts w:ascii="Courier New" w:eastAsia="宋体" w:hAnsi="Courier New" w:cs="Courier New"/>
                <w:sz w:val="16"/>
                <w:szCs w:val="16"/>
              </w:rPr>
              <w:t>-r18</w:t>
            </w:r>
          </w:p>
        </w:tc>
      </w:tr>
      <w:tr w:rsidR="00D41811" w14:paraId="2E321749" w14:textId="77777777" w:rsidTr="008877BC">
        <w:tc>
          <w:tcPr>
            <w:tcW w:w="3539" w:type="dxa"/>
          </w:tcPr>
          <w:p w14:paraId="679C6FD6" w14:textId="77777777" w:rsidR="00D41811" w:rsidRPr="004F10F3" w:rsidRDefault="00D41811" w:rsidP="008877BC">
            <w:pPr>
              <w:snapToGrid w:val="0"/>
              <w:rPr>
                <w:rFonts w:ascii="Courier New" w:hAnsi="Courier New" w:cs="Courier New"/>
                <w:sz w:val="16"/>
                <w:szCs w:val="16"/>
                <w:lang w:eastAsia="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A</w:t>
            </w:r>
            <w:r w:rsidRPr="004F10F3">
              <w:rPr>
                <w:rFonts w:ascii="Courier New" w:eastAsia="宋体" w:hAnsi="Courier New" w:cs="Courier New"/>
                <w:sz w:val="16"/>
                <w:szCs w:val="16"/>
                <w:lang w:eastAsia="zh-CN"/>
              </w:rPr>
              <w:t>periodicF</w:t>
            </w:r>
            <w:r w:rsidRPr="004F10F3">
              <w:rPr>
                <w:rFonts w:ascii="Courier New" w:eastAsia="宋体" w:hAnsi="Courier New" w:cs="Courier New" w:hint="eastAsia"/>
                <w:sz w:val="16"/>
                <w:szCs w:val="16"/>
                <w:lang w:eastAsia="zh-CN"/>
              </w:rPr>
              <w:t>w</w:t>
            </w:r>
            <w:r w:rsidRPr="004F10F3">
              <w:rPr>
                <w:rFonts w:ascii="Courier New" w:eastAsia="宋体" w:hAnsi="Courier New" w:cs="Courier New"/>
                <w:sz w:val="16"/>
                <w:szCs w:val="16"/>
                <w:lang w:eastAsia="zh-CN"/>
              </w:rPr>
              <w:t>d</w:t>
            </w:r>
            <w:r w:rsidRPr="004F10F3">
              <w:rPr>
                <w:rFonts w:ascii="Courier New" w:eastAsia="宋体" w:hAnsi="Courier New" w:cs="Courier New" w:hint="eastAsia"/>
                <w:sz w:val="16"/>
                <w:szCs w:val="16"/>
                <w:lang w:eastAsia="zh-CN"/>
              </w:rPr>
              <w:t>TimeResource</w:t>
            </w:r>
            <w:r w:rsidRPr="004F10F3">
              <w:rPr>
                <w:rFonts w:ascii="Courier New" w:eastAsia="宋体" w:hAnsi="Courier New" w:cs="Courier New"/>
                <w:sz w:val="16"/>
                <w:szCs w:val="16"/>
                <w:lang w:eastAsia="zh-CN"/>
              </w:rPr>
              <w:t>ToAddModList-r18</w:t>
            </w:r>
          </w:p>
        </w:tc>
        <w:tc>
          <w:tcPr>
            <w:tcW w:w="3828" w:type="dxa"/>
          </w:tcPr>
          <w:p w14:paraId="777B6624" w14:textId="77777777" w:rsidR="00D41811" w:rsidRDefault="00D41811" w:rsidP="008877BC">
            <w:pPr>
              <w:snapToGrid w:val="0"/>
              <w:rPr>
                <w:rFonts w:ascii="Courier New" w:hAnsi="Courier New" w:cs="Courier New"/>
                <w:sz w:val="16"/>
                <w:szCs w:val="16"/>
                <w:lang w:eastAsia="en-GB"/>
              </w:rPr>
            </w:pPr>
            <w:r>
              <w:rPr>
                <w:rFonts w:ascii="Courier New" w:hAnsi="Courier New" w:cs="Courier New"/>
                <w:sz w:val="16"/>
                <w:szCs w:val="16"/>
                <w:lang w:eastAsia="en-GB"/>
              </w:rPr>
              <w:t>a</w:t>
            </w:r>
            <w:r w:rsidRPr="004F10F3">
              <w:rPr>
                <w:rFonts w:ascii="Courier New" w:eastAsia="宋体" w:hAnsi="Courier New" w:cs="Courier New"/>
                <w:sz w:val="16"/>
                <w:szCs w:val="16"/>
                <w:lang w:eastAsia="zh-CN"/>
              </w:rPr>
              <w:t>periodicF</w:t>
            </w:r>
            <w:r w:rsidRPr="004F10F3">
              <w:rPr>
                <w:rFonts w:ascii="Courier New" w:eastAsia="宋体" w:hAnsi="Courier New" w:cs="Courier New" w:hint="eastAsia"/>
                <w:sz w:val="16"/>
                <w:szCs w:val="16"/>
                <w:lang w:eastAsia="zh-CN"/>
              </w:rPr>
              <w:t>w</w:t>
            </w:r>
            <w:r w:rsidRPr="004F10F3">
              <w:rPr>
                <w:rFonts w:ascii="Courier New" w:eastAsia="宋体" w:hAnsi="Courier New" w:cs="Courier New"/>
                <w:sz w:val="16"/>
                <w:szCs w:val="16"/>
                <w:lang w:eastAsia="zh-CN"/>
              </w:rPr>
              <w:t>d</w:t>
            </w:r>
            <w:r w:rsidRPr="004F10F3">
              <w:rPr>
                <w:rFonts w:ascii="Courier New" w:eastAsia="宋体" w:hAnsi="Courier New" w:cs="Courier New" w:hint="eastAsia"/>
                <w:sz w:val="16"/>
                <w:szCs w:val="16"/>
                <w:lang w:eastAsia="zh-CN"/>
              </w:rPr>
              <w:t>TimeR</w:t>
            </w:r>
            <w:r>
              <w:rPr>
                <w:rFonts w:ascii="Courier New" w:eastAsia="宋体" w:hAnsi="Courier New" w:cs="Courier New"/>
                <w:sz w:val="16"/>
                <w:szCs w:val="16"/>
                <w:lang w:eastAsia="zh-CN"/>
              </w:rPr>
              <w:t>src</w:t>
            </w:r>
            <w:r w:rsidRPr="004F10F3">
              <w:rPr>
                <w:rFonts w:ascii="Courier New" w:eastAsia="宋体" w:hAnsi="Courier New" w:cs="Courier New"/>
                <w:sz w:val="16"/>
                <w:szCs w:val="16"/>
                <w:lang w:eastAsia="zh-CN"/>
              </w:rPr>
              <w:t>ToAddModList-r18</w:t>
            </w:r>
          </w:p>
        </w:tc>
        <w:tc>
          <w:tcPr>
            <w:tcW w:w="2402" w:type="dxa"/>
          </w:tcPr>
          <w:p w14:paraId="540A6784" w14:textId="3658ECFE" w:rsidR="00D41811" w:rsidRPr="004F10F3" w:rsidRDefault="00987F88" w:rsidP="008877BC">
            <w:pPr>
              <w:snapToGrid w:val="0"/>
              <w:rPr>
                <w:rFonts w:ascii="Courier New" w:eastAsia="宋体" w:hAnsi="Courier New" w:cs="Courier New"/>
                <w:sz w:val="16"/>
                <w:szCs w:val="16"/>
              </w:rPr>
            </w:pPr>
            <w:r w:rsidRPr="004F10F3">
              <w:rPr>
                <w:rFonts w:ascii="Courier New" w:hAnsi="Courier New" w:cs="Courier New"/>
                <w:sz w:val="16"/>
                <w:szCs w:val="16"/>
                <w:lang w:eastAsia="en-GB"/>
              </w:rPr>
              <w:t>NCR-</w:t>
            </w:r>
            <w:r w:rsidRPr="004F10F3">
              <w:rPr>
                <w:rFonts w:ascii="Courier New" w:eastAsia="宋体" w:hAnsi="Courier New" w:cs="Courier New"/>
                <w:sz w:val="16"/>
                <w:szCs w:val="16"/>
                <w:lang w:eastAsia="zh-CN"/>
              </w:rPr>
              <w:t>AperiodicF</w:t>
            </w:r>
            <w:r w:rsidRPr="004F10F3">
              <w:rPr>
                <w:rFonts w:ascii="Courier New" w:eastAsia="宋体" w:hAnsi="Courier New" w:cs="Courier New" w:hint="eastAsia"/>
                <w:sz w:val="16"/>
                <w:szCs w:val="16"/>
                <w:lang w:eastAsia="zh-CN"/>
              </w:rPr>
              <w:t>w</w:t>
            </w:r>
            <w:r w:rsidRPr="004F10F3">
              <w:rPr>
                <w:rFonts w:ascii="Courier New" w:eastAsia="宋体" w:hAnsi="Courier New" w:cs="Courier New"/>
                <w:sz w:val="16"/>
                <w:szCs w:val="16"/>
                <w:lang w:eastAsia="zh-CN"/>
              </w:rPr>
              <w:t>d</w:t>
            </w:r>
            <w:r w:rsidRPr="004F10F3">
              <w:rPr>
                <w:rFonts w:ascii="Courier New" w:eastAsia="宋体" w:hAnsi="Courier New" w:cs="Courier New" w:hint="eastAsia"/>
                <w:sz w:val="16"/>
                <w:szCs w:val="16"/>
                <w:lang w:eastAsia="zh-CN"/>
              </w:rPr>
              <w:t>TimeResource</w:t>
            </w:r>
            <w:r w:rsidRPr="004F10F3">
              <w:rPr>
                <w:rFonts w:ascii="Courier New" w:eastAsia="宋体" w:hAnsi="Courier New" w:cs="Courier New"/>
                <w:sz w:val="16"/>
                <w:szCs w:val="16"/>
                <w:lang w:eastAsia="zh-CN"/>
              </w:rPr>
              <w:t>-r18</w:t>
            </w:r>
          </w:p>
        </w:tc>
      </w:tr>
      <w:tr w:rsidR="00D41811" w14:paraId="212C3517" w14:textId="77777777" w:rsidTr="008877BC">
        <w:tc>
          <w:tcPr>
            <w:tcW w:w="3539" w:type="dxa"/>
          </w:tcPr>
          <w:p w14:paraId="52B40750" w14:textId="77777777" w:rsidR="00D41811" w:rsidRPr="004F10F3" w:rsidRDefault="00D41811" w:rsidP="008877BC">
            <w:pPr>
              <w:snapToGrid w:val="0"/>
              <w:rPr>
                <w:rFonts w:ascii="Courier New" w:hAnsi="Courier New" w:cs="Courier New"/>
                <w:sz w:val="16"/>
                <w:szCs w:val="16"/>
                <w:lang w:eastAsia="en-GB"/>
              </w:rPr>
            </w:pPr>
            <w:r w:rsidRPr="004F10F3">
              <w:rPr>
                <w:rFonts w:ascii="Courier New" w:hAnsi="Courier New" w:cs="Courier New"/>
                <w:sz w:val="16"/>
                <w:szCs w:val="16"/>
                <w:lang w:eastAsia="en-GB"/>
              </w:rPr>
              <w:t>ncr-</w:t>
            </w:r>
            <w:r>
              <w:rPr>
                <w:rFonts w:ascii="Courier New" w:eastAsia="宋体" w:hAnsi="Courier New" w:cs="Courier New"/>
                <w:sz w:val="16"/>
                <w:szCs w:val="16"/>
                <w:lang w:eastAsia="zh-CN"/>
              </w:rPr>
              <w:t>A</w:t>
            </w:r>
            <w:r w:rsidRPr="004F10F3">
              <w:rPr>
                <w:rFonts w:ascii="Courier New" w:eastAsia="宋体" w:hAnsi="Courier New" w:cs="Courier New"/>
                <w:sz w:val="16"/>
                <w:szCs w:val="16"/>
                <w:lang w:eastAsia="zh-CN"/>
              </w:rPr>
              <w:t>periodicF</w:t>
            </w:r>
            <w:r w:rsidRPr="004F10F3">
              <w:rPr>
                <w:rFonts w:ascii="Courier New" w:eastAsia="宋体" w:hAnsi="Courier New" w:cs="Courier New" w:hint="eastAsia"/>
                <w:sz w:val="16"/>
                <w:szCs w:val="16"/>
                <w:lang w:eastAsia="zh-CN"/>
              </w:rPr>
              <w:t>w</w:t>
            </w:r>
            <w:r w:rsidRPr="004F10F3">
              <w:rPr>
                <w:rFonts w:ascii="Courier New" w:eastAsia="宋体" w:hAnsi="Courier New" w:cs="Courier New"/>
                <w:sz w:val="16"/>
                <w:szCs w:val="16"/>
                <w:lang w:eastAsia="zh-CN"/>
              </w:rPr>
              <w:t>d</w:t>
            </w:r>
            <w:r w:rsidRPr="004F10F3">
              <w:rPr>
                <w:rFonts w:ascii="Courier New" w:eastAsia="宋体" w:hAnsi="Courier New" w:cs="Courier New" w:hint="eastAsia"/>
                <w:sz w:val="16"/>
                <w:szCs w:val="16"/>
                <w:lang w:eastAsia="zh-CN"/>
              </w:rPr>
              <w:t>TimeResource</w:t>
            </w:r>
            <w:r w:rsidRPr="004F10F3">
              <w:rPr>
                <w:rFonts w:ascii="Courier New" w:eastAsia="宋体" w:hAnsi="Courier New" w:cs="Courier New"/>
                <w:sz w:val="16"/>
                <w:szCs w:val="16"/>
                <w:lang w:eastAsia="zh-CN"/>
              </w:rPr>
              <w:t>To</w:t>
            </w:r>
            <w:r>
              <w:rPr>
                <w:rFonts w:ascii="Courier New" w:eastAsia="宋体" w:hAnsi="Courier New" w:cs="Courier New"/>
                <w:sz w:val="16"/>
                <w:szCs w:val="16"/>
                <w:lang w:eastAsia="zh-CN"/>
              </w:rPr>
              <w:t>Release</w:t>
            </w:r>
            <w:r w:rsidRPr="004F10F3">
              <w:rPr>
                <w:rFonts w:ascii="Courier New" w:eastAsia="宋体" w:hAnsi="Courier New" w:cs="Courier New"/>
                <w:sz w:val="16"/>
                <w:szCs w:val="16"/>
                <w:lang w:eastAsia="zh-CN"/>
              </w:rPr>
              <w:t>List-r18</w:t>
            </w:r>
          </w:p>
        </w:tc>
        <w:tc>
          <w:tcPr>
            <w:tcW w:w="3828" w:type="dxa"/>
          </w:tcPr>
          <w:p w14:paraId="5F895FF4" w14:textId="77777777" w:rsidR="00D41811" w:rsidRDefault="00D41811" w:rsidP="008877BC">
            <w:pPr>
              <w:snapToGrid w:val="0"/>
              <w:rPr>
                <w:rFonts w:ascii="Courier New" w:hAnsi="Courier New" w:cs="Courier New"/>
                <w:sz w:val="16"/>
                <w:szCs w:val="16"/>
                <w:lang w:eastAsia="en-GB"/>
              </w:rPr>
            </w:pPr>
            <w:r>
              <w:rPr>
                <w:rFonts w:ascii="Courier New" w:hAnsi="Courier New" w:cs="Courier New"/>
                <w:sz w:val="16"/>
                <w:szCs w:val="16"/>
                <w:lang w:eastAsia="en-GB"/>
              </w:rPr>
              <w:t>a</w:t>
            </w:r>
            <w:r w:rsidRPr="004F10F3">
              <w:rPr>
                <w:rFonts w:ascii="Courier New" w:eastAsia="宋体" w:hAnsi="Courier New" w:cs="Courier New"/>
                <w:sz w:val="16"/>
                <w:szCs w:val="16"/>
                <w:lang w:eastAsia="zh-CN"/>
              </w:rPr>
              <w:t>periodicF</w:t>
            </w:r>
            <w:r w:rsidRPr="004F10F3">
              <w:rPr>
                <w:rFonts w:ascii="Courier New" w:eastAsia="宋体" w:hAnsi="Courier New" w:cs="Courier New" w:hint="eastAsia"/>
                <w:sz w:val="16"/>
                <w:szCs w:val="16"/>
                <w:lang w:eastAsia="zh-CN"/>
              </w:rPr>
              <w:t>w</w:t>
            </w:r>
            <w:r w:rsidRPr="004F10F3">
              <w:rPr>
                <w:rFonts w:ascii="Courier New" w:eastAsia="宋体" w:hAnsi="Courier New" w:cs="Courier New"/>
                <w:sz w:val="16"/>
                <w:szCs w:val="16"/>
                <w:lang w:eastAsia="zh-CN"/>
              </w:rPr>
              <w:t>d</w:t>
            </w:r>
            <w:r w:rsidRPr="004F10F3">
              <w:rPr>
                <w:rFonts w:ascii="Courier New" w:eastAsia="宋体" w:hAnsi="Courier New" w:cs="Courier New" w:hint="eastAsia"/>
                <w:sz w:val="16"/>
                <w:szCs w:val="16"/>
                <w:lang w:eastAsia="zh-CN"/>
              </w:rPr>
              <w:t>TimeR</w:t>
            </w:r>
            <w:r>
              <w:rPr>
                <w:rFonts w:ascii="Courier New" w:eastAsia="宋体" w:hAnsi="Courier New" w:cs="Courier New"/>
                <w:sz w:val="16"/>
                <w:szCs w:val="16"/>
                <w:lang w:eastAsia="zh-CN"/>
              </w:rPr>
              <w:t>src</w:t>
            </w:r>
            <w:r w:rsidRPr="004F10F3">
              <w:rPr>
                <w:rFonts w:ascii="Courier New" w:eastAsia="宋体" w:hAnsi="Courier New" w:cs="Courier New"/>
                <w:sz w:val="16"/>
                <w:szCs w:val="16"/>
                <w:lang w:eastAsia="zh-CN"/>
              </w:rPr>
              <w:t>To</w:t>
            </w:r>
            <w:r>
              <w:rPr>
                <w:rFonts w:ascii="Courier New" w:eastAsia="宋体" w:hAnsi="Courier New" w:cs="Courier New"/>
                <w:sz w:val="16"/>
                <w:szCs w:val="16"/>
                <w:lang w:eastAsia="zh-CN"/>
              </w:rPr>
              <w:t>Release</w:t>
            </w:r>
            <w:r w:rsidRPr="004F10F3">
              <w:rPr>
                <w:rFonts w:ascii="Courier New" w:eastAsia="宋体" w:hAnsi="Courier New" w:cs="Courier New"/>
                <w:sz w:val="16"/>
                <w:szCs w:val="16"/>
                <w:lang w:eastAsia="zh-CN"/>
              </w:rPr>
              <w:t>List-r18</w:t>
            </w:r>
          </w:p>
        </w:tc>
        <w:tc>
          <w:tcPr>
            <w:tcW w:w="2402" w:type="dxa"/>
          </w:tcPr>
          <w:p w14:paraId="3432EFF4" w14:textId="77777777" w:rsidR="00D41811" w:rsidRPr="004F10F3" w:rsidRDefault="00D41811" w:rsidP="008877BC">
            <w:pPr>
              <w:snapToGrid w:val="0"/>
              <w:rPr>
                <w:rFonts w:ascii="Courier New" w:eastAsia="宋体" w:hAnsi="Courier New" w:cs="Courier New"/>
                <w:sz w:val="16"/>
                <w:szCs w:val="16"/>
              </w:rPr>
            </w:pPr>
          </w:p>
        </w:tc>
      </w:tr>
    </w:tbl>
    <w:p w14:paraId="1898EC7E" w14:textId="77777777" w:rsidR="00D41811" w:rsidRDefault="00D41811" w:rsidP="00D41811">
      <w:pPr>
        <w:snapToGrid w:val="0"/>
        <w:rPr>
          <w:rFonts w:eastAsiaTheme="minorEastAsia" w:cs="Arial"/>
          <w:lang w:val="en-GB"/>
        </w:rPr>
      </w:pPr>
    </w:p>
    <w:p w14:paraId="3DB55299" w14:textId="4AD45EC2" w:rsidR="00D41811" w:rsidRPr="007A5227" w:rsidRDefault="00D41811" w:rsidP="00D41811">
      <w:pPr>
        <w:ind w:left="1132" w:hangingChars="564" w:hanging="1132"/>
        <w:rPr>
          <w:rFonts w:eastAsiaTheme="minorEastAsia" w:cs="Arial"/>
          <w:b/>
        </w:rPr>
      </w:pPr>
      <w:r w:rsidRPr="00DA528D">
        <w:rPr>
          <w:rFonts w:eastAsiaTheme="minorEastAsia" w:cs="Arial"/>
          <w:b/>
        </w:rPr>
        <w:t xml:space="preserve">Proposal </w:t>
      </w:r>
      <w:r w:rsidR="0010261A">
        <w:rPr>
          <w:rFonts w:eastAsiaTheme="minorEastAsia" w:cs="Arial"/>
          <w:b/>
        </w:rPr>
        <w:t>3</w:t>
      </w:r>
      <w:r w:rsidRPr="00DA528D">
        <w:rPr>
          <w:rFonts w:eastAsiaTheme="minorEastAsia" w:cs="Arial"/>
          <w:b/>
        </w:rPr>
        <w:tab/>
      </w:r>
      <w:r>
        <w:rPr>
          <w:rFonts w:eastAsiaTheme="minorEastAsia" w:cs="Arial"/>
          <w:b/>
        </w:rPr>
        <w:t>Update the field</w:t>
      </w:r>
      <w:r w:rsidR="009118D6">
        <w:rPr>
          <w:rFonts w:eastAsiaTheme="minorEastAsia" w:cs="Arial"/>
          <w:b/>
        </w:rPr>
        <w:t xml:space="preserve"> name</w:t>
      </w:r>
      <w:r>
        <w:rPr>
          <w:rFonts w:eastAsiaTheme="minorEastAsia" w:cs="Arial"/>
          <w:b/>
        </w:rPr>
        <w:t>s contained in NCR-FwdConfig-r18, i.e. remove “</w:t>
      </w:r>
      <w:proofErr w:type="spellStart"/>
      <w:r>
        <w:rPr>
          <w:rFonts w:eastAsiaTheme="minorEastAsia" w:cs="Arial"/>
          <w:b/>
        </w:rPr>
        <w:t>ncr</w:t>
      </w:r>
      <w:proofErr w:type="spellEnd"/>
      <w:r>
        <w:rPr>
          <w:rFonts w:eastAsiaTheme="minorEastAsia" w:cs="Arial"/>
          <w:b/>
        </w:rPr>
        <w:t>-”, change “Resource” into “</w:t>
      </w:r>
      <w:proofErr w:type="spellStart"/>
      <w:r>
        <w:rPr>
          <w:rFonts w:eastAsiaTheme="minorEastAsia" w:cs="Arial"/>
          <w:b/>
        </w:rPr>
        <w:t>Rsrc</w:t>
      </w:r>
      <w:proofErr w:type="spellEnd"/>
      <w:r>
        <w:rPr>
          <w:rFonts w:eastAsiaTheme="minorEastAsia" w:cs="Arial"/>
          <w:b/>
        </w:rPr>
        <w:t xml:space="preserve">”, and keep the IE definitions and </w:t>
      </w:r>
      <w:r w:rsidRPr="007A5227">
        <w:rPr>
          <w:rFonts w:eastAsiaTheme="minorEastAsia" w:cs="Arial"/>
          <w:b/>
        </w:rPr>
        <w:t>Multiplicit</w:t>
      </w:r>
      <w:r>
        <w:rPr>
          <w:rFonts w:eastAsiaTheme="minorEastAsia" w:cs="Arial"/>
          <w:b/>
        </w:rPr>
        <w:t>ies as they are</w:t>
      </w:r>
      <w:r w:rsidRPr="007A5227">
        <w:rPr>
          <w:rFonts w:eastAsiaTheme="minorEastAsia" w:cs="Arial"/>
          <w:b/>
        </w:rPr>
        <w:t xml:space="preserve">. </w:t>
      </w:r>
    </w:p>
    <w:p w14:paraId="7076A7E8" w14:textId="13145736" w:rsidR="0034589E" w:rsidRPr="00D41811" w:rsidRDefault="0034589E" w:rsidP="00B3232E">
      <w:pPr>
        <w:spacing w:beforeLines="50" w:before="156"/>
        <w:rPr>
          <w:rFonts w:eastAsiaTheme="minorEastAsia" w:cs="Arial"/>
        </w:rPr>
      </w:pP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53FA1CB3" w14:textId="77777777" w:rsidR="0010261A" w:rsidRPr="00DA528D" w:rsidRDefault="0010261A" w:rsidP="0010261A">
      <w:pPr>
        <w:rPr>
          <w:rFonts w:eastAsiaTheme="minorEastAsia" w:cs="Arial"/>
          <w:b/>
        </w:rPr>
      </w:pPr>
      <w:r w:rsidRPr="00DA528D">
        <w:rPr>
          <w:rFonts w:eastAsiaTheme="minorEastAsia" w:cs="Arial"/>
          <w:b/>
        </w:rPr>
        <w:t xml:space="preserve">Proposal </w:t>
      </w:r>
      <w:r>
        <w:rPr>
          <w:rFonts w:eastAsiaTheme="minorEastAsia" w:cs="Arial"/>
          <w:b/>
        </w:rPr>
        <w:t>1</w:t>
      </w:r>
      <w:r w:rsidRPr="00DA528D">
        <w:rPr>
          <w:rFonts w:eastAsiaTheme="minorEastAsia" w:cs="Arial"/>
          <w:b/>
        </w:rPr>
        <w:tab/>
        <w:t xml:space="preserve">Keep the current field description of </w:t>
      </w:r>
      <w:proofErr w:type="spellStart"/>
      <w:r w:rsidRPr="00DA528D">
        <w:rPr>
          <w:rFonts w:eastAsiaTheme="minorEastAsia" w:cs="Arial"/>
          <w:b/>
          <w:i/>
        </w:rPr>
        <w:t>priorityFlag</w:t>
      </w:r>
      <w:proofErr w:type="spellEnd"/>
      <w:r w:rsidRPr="00DA528D">
        <w:rPr>
          <w:rFonts w:eastAsiaTheme="minorEastAsia" w:cs="Arial"/>
          <w:b/>
        </w:rPr>
        <w:t xml:space="preserve"> in RRC running CR. </w:t>
      </w:r>
    </w:p>
    <w:p w14:paraId="196AE2E1" w14:textId="348E8E22" w:rsidR="0010261A" w:rsidRPr="00D41811" w:rsidRDefault="0010261A" w:rsidP="0010261A">
      <w:pPr>
        <w:ind w:left="1132" w:hangingChars="564" w:hanging="1132"/>
        <w:rPr>
          <w:rFonts w:eastAsiaTheme="minorEastAsia" w:cs="Arial"/>
          <w:b/>
        </w:rPr>
      </w:pPr>
      <w:r w:rsidRPr="00DA528D">
        <w:rPr>
          <w:rFonts w:eastAsiaTheme="minorEastAsia" w:cs="Arial"/>
          <w:b/>
        </w:rPr>
        <w:t xml:space="preserve">Proposal </w:t>
      </w:r>
      <w:r>
        <w:rPr>
          <w:rFonts w:eastAsiaTheme="minorEastAsia" w:cs="Arial"/>
          <w:b/>
        </w:rPr>
        <w:t>2</w:t>
      </w:r>
      <w:r w:rsidRPr="00DA528D">
        <w:rPr>
          <w:rFonts w:eastAsiaTheme="minorEastAsia" w:cs="Arial"/>
          <w:b/>
        </w:rPr>
        <w:tab/>
      </w:r>
      <w:r>
        <w:rPr>
          <w:rFonts w:eastAsiaTheme="minorEastAsia" w:cs="Arial"/>
          <w:b/>
        </w:rPr>
        <w:tab/>
        <w:t xml:space="preserve">Wait for RAN1 inputs about the value range of </w:t>
      </w:r>
      <w:proofErr w:type="spellStart"/>
      <w:r>
        <w:rPr>
          <w:rFonts w:eastAsiaTheme="minorEastAsia" w:cs="Arial"/>
          <w:b/>
        </w:rPr>
        <w:t>ncr</w:t>
      </w:r>
      <w:proofErr w:type="spellEnd"/>
      <w:r>
        <w:rPr>
          <w:rFonts w:eastAsiaTheme="minorEastAsia" w:cs="Arial"/>
          <w:b/>
        </w:rPr>
        <w:t>-periodicity for periodic and semi-persistent time resource, and redefine the slotOffsetPeriodic-r18 and slotOffsetSemiPersistent-r18 fields as CHOICE structure</w:t>
      </w:r>
      <w:r w:rsidRPr="00DA528D">
        <w:rPr>
          <w:rFonts w:eastAsiaTheme="minorEastAsia" w:cs="Arial"/>
          <w:b/>
        </w:rPr>
        <w:t xml:space="preserve">. </w:t>
      </w:r>
    </w:p>
    <w:p w14:paraId="5FE40E8C" w14:textId="20A5E8BA" w:rsidR="0010261A" w:rsidRPr="007A5227" w:rsidRDefault="0010261A" w:rsidP="0010261A">
      <w:pPr>
        <w:ind w:left="1132" w:hangingChars="564" w:hanging="1132"/>
        <w:rPr>
          <w:rFonts w:eastAsiaTheme="minorEastAsia" w:cs="Arial"/>
          <w:b/>
        </w:rPr>
      </w:pPr>
      <w:r w:rsidRPr="00DA528D">
        <w:rPr>
          <w:rFonts w:eastAsiaTheme="minorEastAsia" w:cs="Arial"/>
          <w:b/>
        </w:rPr>
        <w:t xml:space="preserve">Proposal </w:t>
      </w:r>
      <w:r>
        <w:rPr>
          <w:rFonts w:eastAsiaTheme="minorEastAsia" w:cs="Arial"/>
          <w:b/>
        </w:rPr>
        <w:t>3</w:t>
      </w:r>
      <w:r w:rsidRPr="00DA528D">
        <w:rPr>
          <w:rFonts w:eastAsiaTheme="minorEastAsia" w:cs="Arial"/>
          <w:b/>
        </w:rPr>
        <w:tab/>
      </w:r>
      <w:r>
        <w:rPr>
          <w:rFonts w:eastAsiaTheme="minorEastAsia" w:cs="Arial"/>
          <w:b/>
        </w:rPr>
        <w:tab/>
        <w:t>Update the field</w:t>
      </w:r>
      <w:r w:rsidR="009118D6">
        <w:rPr>
          <w:rFonts w:eastAsiaTheme="minorEastAsia" w:cs="Arial"/>
          <w:b/>
        </w:rPr>
        <w:t xml:space="preserve"> name</w:t>
      </w:r>
      <w:r>
        <w:rPr>
          <w:rFonts w:eastAsiaTheme="minorEastAsia" w:cs="Arial"/>
          <w:b/>
        </w:rPr>
        <w:t>s contained in NCR-FwdConfig-r18, i.e. remove “</w:t>
      </w:r>
      <w:proofErr w:type="spellStart"/>
      <w:r>
        <w:rPr>
          <w:rFonts w:eastAsiaTheme="minorEastAsia" w:cs="Arial"/>
          <w:b/>
        </w:rPr>
        <w:t>ncr</w:t>
      </w:r>
      <w:proofErr w:type="spellEnd"/>
      <w:r>
        <w:rPr>
          <w:rFonts w:eastAsiaTheme="minorEastAsia" w:cs="Arial"/>
          <w:b/>
        </w:rPr>
        <w:t>-”, change “Resource” into “</w:t>
      </w:r>
      <w:proofErr w:type="spellStart"/>
      <w:r>
        <w:rPr>
          <w:rFonts w:eastAsiaTheme="minorEastAsia" w:cs="Arial"/>
          <w:b/>
        </w:rPr>
        <w:t>Rsrc</w:t>
      </w:r>
      <w:proofErr w:type="spellEnd"/>
      <w:r>
        <w:rPr>
          <w:rFonts w:eastAsiaTheme="minorEastAsia" w:cs="Arial"/>
          <w:b/>
        </w:rPr>
        <w:t xml:space="preserve">”, and keep the IE definitions and </w:t>
      </w:r>
      <w:r w:rsidRPr="007A5227">
        <w:rPr>
          <w:rFonts w:eastAsiaTheme="minorEastAsia" w:cs="Arial"/>
          <w:b/>
        </w:rPr>
        <w:t>Multiplicit</w:t>
      </w:r>
      <w:r>
        <w:rPr>
          <w:rFonts w:eastAsiaTheme="minorEastAsia" w:cs="Arial"/>
          <w:b/>
        </w:rPr>
        <w:t>ies as they are</w:t>
      </w:r>
      <w:r w:rsidRPr="007A5227">
        <w:rPr>
          <w:rFonts w:eastAsiaTheme="minorEastAsia" w:cs="Arial"/>
          <w:b/>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3D269166" w14:textId="00C496E0" w:rsidR="00A47217" w:rsidRPr="0010261A" w:rsidRDefault="0052301E" w:rsidP="0052301E">
      <w:pPr>
        <w:rPr>
          <w:rFonts w:ascii="Times New Roman" w:eastAsiaTheme="minorEastAsia" w:hAnsi="Times New Roman"/>
        </w:rPr>
      </w:pPr>
      <w:r w:rsidRPr="0052301E">
        <w:rPr>
          <w:rFonts w:ascii="Times New Roman" w:hAnsi="Times New Roman"/>
        </w:rPr>
        <w:t xml:space="preserve">[1] </w:t>
      </w:r>
      <w:r w:rsidR="0010261A" w:rsidRPr="0010261A">
        <w:rPr>
          <w:rFonts w:ascii="Times New Roman" w:hAnsi="Times New Roman"/>
        </w:rPr>
        <w:t>R2-2303289 RRC running CR for R18 NCR</w:t>
      </w:r>
      <w:r w:rsidR="0010261A">
        <w:rPr>
          <w:rFonts w:ascii="Times New Roman" w:hAnsi="Times New Roman"/>
        </w:rPr>
        <w:tab/>
        <w:t>ZTE Corporation.</w:t>
      </w:r>
    </w:p>
    <w:p w14:paraId="60ECDD18" w14:textId="407188DC" w:rsidR="00A85547" w:rsidRPr="00A85547" w:rsidRDefault="00A85547" w:rsidP="00A85547"/>
    <w:sectPr w:rsidR="00A85547" w:rsidRPr="00A85547"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22FC8" w14:textId="77777777" w:rsidR="00A25DC6" w:rsidRDefault="00A25DC6">
      <w:pPr>
        <w:spacing w:after="0"/>
      </w:pPr>
      <w:r>
        <w:separator/>
      </w:r>
    </w:p>
  </w:endnote>
  <w:endnote w:type="continuationSeparator" w:id="0">
    <w:p w14:paraId="02CD79DF" w14:textId="77777777" w:rsidR="00A25DC6" w:rsidRDefault="00A25D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33F72" w14:textId="77777777" w:rsidR="009118D6" w:rsidRDefault="009118D6">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4405" w14:textId="77777777" w:rsidR="009118D6" w:rsidRDefault="009118D6">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FB5E5" w14:textId="77777777" w:rsidR="009118D6" w:rsidRDefault="009118D6">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E385C" w14:textId="77777777" w:rsidR="00A25DC6" w:rsidRDefault="00A25DC6">
      <w:pPr>
        <w:spacing w:after="0"/>
      </w:pPr>
      <w:r>
        <w:separator/>
      </w:r>
    </w:p>
  </w:footnote>
  <w:footnote w:type="continuationSeparator" w:id="0">
    <w:p w14:paraId="2FE1BE57" w14:textId="77777777" w:rsidR="00A25DC6" w:rsidRDefault="00A25D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F3BCC" w14:textId="77777777" w:rsidR="009118D6" w:rsidRDefault="009118D6">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C843" w14:textId="77777777" w:rsidR="009118D6" w:rsidRDefault="009118D6">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FDE9" w14:textId="77777777" w:rsidR="009118D6" w:rsidRDefault="009118D6">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2"/>
  </w:num>
  <w:num w:numId="3">
    <w:abstractNumId w:val="19"/>
  </w:num>
  <w:num w:numId="4">
    <w:abstractNumId w:val="10"/>
  </w:num>
  <w:num w:numId="5">
    <w:abstractNumId w:val="2"/>
  </w:num>
  <w:num w:numId="6">
    <w:abstractNumId w:val="0"/>
  </w:num>
  <w:num w:numId="7">
    <w:abstractNumId w:val="7"/>
  </w:num>
  <w:num w:numId="8">
    <w:abstractNumId w:val="4"/>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8"/>
  </w:num>
  <w:num w:numId="14">
    <w:abstractNumId w:val="15"/>
  </w:num>
  <w:num w:numId="15">
    <w:abstractNumId w:val="6"/>
  </w:num>
  <w:num w:numId="16">
    <w:abstractNumId w:val="3"/>
  </w:num>
  <w:num w:numId="17">
    <w:abstractNumId w:val="14"/>
  </w:num>
  <w:num w:numId="18">
    <w:abstractNumId w:val="16"/>
  </w:num>
  <w:num w:numId="19">
    <w:abstractNumId w:val="9"/>
  </w:num>
  <w:num w:numId="20">
    <w:abstractNumId w:val="18"/>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261A"/>
    <w:rsid w:val="0010484A"/>
    <w:rsid w:val="00104C1F"/>
    <w:rsid w:val="00106BB7"/>
    <w:rsid w:val="001101FB"/>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5DF6"/>
    <w:rsid w:val="00585E04"/>
    <w:rsid w:val="005869A2"/>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8AE"/>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8D6"/>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87F88"/>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769"/>
    <w:rsid w:val="009B5938"/>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A5"/>
    <w:rsid w:val="00A14C0C"/>
    <w:rsid w:val="00A15C80"/>
    <w:rsid w:val="00A15DA4"/>
    <w:rsid w:val="00A20607"/>
    <w:rsid w:val="00A20D0F"/>
    <w:rsid w:val="00A21174"/>
    <w:rsid w:val="00A212C6"/>
    <w:rsid w:val="00A22151"/>
    <w:rsid w:val="00A22250"/>
    <w:rsid w:val="00A2486B"/>
    <w:rsid w:val="00A25160"/>
    <w:rsid w:val="00A25DC6"/>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E50"/>
    <w:rsid w:val="00A83C75"/>
    <w:rsid w:val="00A83E6C"/>
    <w:rsid w:val="00A84147"/>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2464"/>
    <w:rsid w:val="00B55453"/>
    <w:rsid w:val="00B55CF3"/>
    <w:rsid w:val="00B5787E"/>
    <w:rsid w:val="00B57CCE"/>
    <w:rsid w:val="00B61252"/>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87A"/>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07D0"/>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38E4"/>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DFA"/>
    <w:rsid w:val="00DB3689"/>
    <w:rsid w:val="00DB3767"/>
    <w:rsid w:val="00DB39E0"/>
    <w:rsid w:val="00DB442C"/>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383C"/>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807CD8-1F56-4B60-89BA-F6755213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4</Pages>
  <Words>1242</Words>
  <Characters>7081</Characters>
  <Application>Microsoft Office Word</Application>
  <DocSecurity>0</DocSecurity>
  <Lines>59</Lines>
  <Paragraphs>16</Paragraphs>
  <ScaleCrop>false</ScaleCrop>
  <Company>ZTE</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101</cp:revision>
  <cp:lastPrinted>2113-01-01T00:00:00Z</cp:lastPrinted>
  <dcterms:created xsi:type="dcterms:W3CDTF">2023-03-22T02:16:00Z</dcterms:created>
  <dcterms:modified xsi:type="dcterms:W3CDTF">2023-04-07T07:01:00Z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